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077BE" w14:textId="77777777" w:rsidR="00BB7820" w:rsidRDefault="00BB7820" w:rsidP="00BB7820">
      <w:pPr>
        <w:rPr>
          <w:rFonts w:cs="Arial"/>
          <w:szCs w:val="18"/>
        </w:rPr>
      </w:pPr>
    </w:p>
    <w:p w14:paraId="623E8552" w14:textId="77777777" w:rsidR="00BB7820" w:rsidRPr="002359BA" w:rsidRDefault="00BB7820" w:rsidP="00BB7820">
      <w:pPr>
        <w:rPr>
          <w:rFonts w:cs="Arial"/>
          <w:b/>
          <w:sz w:val="24"/>
          <w:szCs w:val="24"/>
        </w:rPr>
      </w:pPr>
      <w:r w:rsidRPr="002359BA">
        <w:rPr>
          <w:rFonts w:cs="Arial"/>
          <w:b/>
          <w:sz w:val="24"/>
          <w:szCs w:val="24"/>
        </w:rPr>
        <w:t>Erster Holz-Klinikbau in Deutschland</w:t>
      </w:r>
      <w:r w:rsidRPr="002359BA">
        <w:rPr>
          <w:rFonts w:cs="Arial"/>
          <w:b/>
          <w:sz w:val="24"/>
          <w:szCs w:val="24"/>
        </w:rPr>
        <w:br/>
      </w:r>
      <w:r w:rsidRPr="002359BA">
        <w:rPr>
          <w:rFonts w:cs="Arial"/>
          <w:b/>
          <w:sz w:val="24"/>
          <w:szCs w:val="24"/>
        </w:rPr>
        <w:br/>
        <w:t>Haas Fertigbau erfüllt mit viergeschossigem Anbau an die Dr. Franz Dengler-Klinik in Baden-Baden höchste Anforderungen an Brand- und Schallschutz</w:t>
      </w:r>
    </w:p>
    <w:p w14:paraId="138D77B4" w14:textId="77777777" w:rsidR="00BB7820" w:rsidRPr="002359BA" w:rsidRDefault="00BB7820" w:rsidP="00BB7820">
      <w:pPr>
        <w:spacing w:line="360" w:lineRule="auto"/>
        <w:ind w:right="2835"/>
        <w:rPr>
          <w:rFonts w:cs="Arial"/>
          <w:b/>
          <w:sz w:val="24"/>
          <w:szCs w:val="24"/>
        </w:rPr>
      </w:pPr>
    </w:p>
    <w:p w14:paraId="3535F0DC" w14:textId="77777777" w:rsidR="00BB7820" w:rsidRDefault="00BB7820" w:rsidP="00BB7820">
      <w:pPr>
        <w:spacing w:line="360" w:lineRule="auto"/>
        <w:ind w:right="2835"/>
        <w:rPr>
          <w:rFonts w:cs="Arial"/>
          <w:b/>
          <w:szCs w:val="18"/>
        </w:rPr>
      </w:pPr>
      <w:r>
        <w:rPr>
          <w:rFonts w:cs="Arial"/>
          <w:b/>
          <w:szCs w:val="18"/>
        </w:rPr>
        <w:t xml:space="preserve">Vorreiter im mehrstöckigen </w:t>
      </w:r>
      <w:r w:rsidRPr="00AC1D5B">
        <w:rPr>
          <w:rFonts w:cs="Arial"/>
          <w:b/>
          <w:szCs w:val="18"/>
        </w:rPr>
        <w:t xml:space="preserve">Klinikbau </w:t>
      </w:r>
      <w:r>
        <w:rPr>
          <w:rFonts w:cs="Arial"/>
          <w:b/>
          <w:szCs w:val="18"/>
        </w:rPr>
        <w:t xml:space="preserve">mit Holz: Die Haas Fertigbau GmbH Falkenberg/Niederbayern setzte mit dem viergeschossigen Anbau an die Dr. Franz Dengler Klinik in Baden-Baden ein starkes Zeichen für die Zukunft des Holzbaus. </w:t>
      </w:r>
    </w:p>
    <w:p w14:paraId="7165F1CC" w14:textId="77777777" w:rsidR="00BB7820" w:rsidRDefault="00BB7820" w:rsidP="00BB7820">
      <w:pPr>
        <w:pStyle w:val="ox-7309a3f718-msonormal"/>
        <w:spacing w:line="360" w:lineRule="auto"/>
        <w:ind w:right="2552"/>
        <w:rPr>
          <w:rFonts w:ascii="Arial" w:hAnsi="Arial" w:cs="Arial"/>
          <w:sz w:val="18"/>
          <w:szCs w:val="18"/>
        </w:rPr>
      </w:pPr>
      <w:r>
        <w:rPr>
          <w:rFonts w:ascii="Arial" w:hAnsi="Arial" w:cs="Arial"/>
          <w:sz w:val="18"/>
          <w:szCs w:val="18"/>
        </w:rPr>
        <w:t xml:space="preserve">Der Haas-Bau ist </w:t>
      </w:r>
      <w:r w:rsidRPr="00AC1D5B">
        <w:rPr>
          <w:rFonts w:ascii="Arial" w:hAnsi="Arial" w:cs="Arial"/>
          <w:sz w:val="18"/>
          <w:szCs w:val="18"/>
        </w:rPr>
        <w:t xml:space="preserve">einer der ersten seiner Art in Deutschland. Der Grund </w:t>
      </w:r>
      <w:r>
        <w:rPr>
          <w:rFonts w:ascii="Arial" w:hAnsi="Arial" w:cs="Arial"/>
          <w:sz w:val="18"/>
          <w:szCs w:val="18"/>
        </w:rPr>
        <w:t>waren die lange Zeit restriktiven Bauordnungen der Bundesländer zum Brandschutz. Baden-Württemberg machte als erstes Bundesland den Weg für den Holz-Hochhausbau frei. Für den Bauherrn, die Klinik Dr. Franz Dengler</w:t>
      </w:r>
      <w:r w:rsidRPr="00AC1D5B">
        <w:rPr>
          <w:rFonts w:ascii="Arial" w:hAnsi="Arial" w:cs="Arial"/>
          <w:sz w:val="18"/>
          <w:szCs w:val="18"/>
        </w:rPr>
        <w:t>, schuf das grüne Signal aus Stuttgart die Möglichkeit, in Holz zu bauen. 26 exklusive Patientenzimmer und Tagungsräume</w:t>
      </w:r>
      <w:r>
        <w:rPr>
          <w:rFonts w:ascii="Arial" w:hAnsi="Arial" w:cs="Arial"/>
          <w:sz w:val="18"/>
          <w:szCs w:val="18"/>
        </w:rPr>
        <w:t xml:space="preserve"> entstanden</w:t>
      </w:r>
      <w:r w:rsidRPr="00AC1D5B">
        <w:rPr>
          <w:rFonts w:ascii="Arial" w:hAnsi="Arial" w:cs="Arial"/>
          <w:sz w:val="18"/>
          <w:szCs w:val="18"/>
        </w:rPr>
        <w:t xml:space="preserve">. Der Anbau an das bestehende Klinikgebäude </w:t>
      </w:r>
      <w:r>
        <w:rPr>
          <w:rFonts w:ascii="Arial" w:hAnsi="Arial" w:cs="Arial"/>
          <w:sz w:val="18"/>
          <w:szCs w:val="18"/>
        </w:rPr>
        <w:t xml:space="preserve">bekam </w:t>
      </w:r>
      <w:r w:rsidRPr="00AC1D5B">
        <w:rPr>
          <w:rFonts w:ascii="Arial" w:hAnsi="Arial" w:cs="Arial"/>
          <w:sz w:val="18"/>
          <w:szCs w:val="18"/>
        </w:rPr>
        <w:t xml:space="preserve">wegen seiner Hanglage und des damit verbundenen Erddrucks ein Beton-Erdgeschoss </w:t>
      </w:r>
      <w:r>
        <w:rPr>
          <w:rFonts w:ascii="Arial" w:hAnsi="Arial" w:cs="Arial"/>
          <w:sz w:val="18"/>
          <w:szCs w:val="18"/>
        </w:rPr>
        <w:t>und drei aufgesetzte Holzgeschosse.</w:t>
      </w:r>
    </w:p>
    <w:p w14:paraId="6EFA230E" w14:textId="77777777" w:rsidR="00BB7820" w:rsidRDefault="00BB7820" w:rsidP="00BB7820">
      <w:pPr>
        <w:pStyle w:val="ox-7309a3f718-msonormal"/>
        <w:spacing w:line="360" w:lineRule="auto"/>
        <w:ind w:right="2552"/>
        <w:rPr>
          <w:rFonts w:ascii="Arial" w:hAnsi="Arial" w:cs="Arial"/>
          <w:sz w:val="18"/>
          <w:szCs w:val="18"/>
        </w:rPr>
      </w:pPr>
      <w:r>
        <w:rPr>
          <w:rFonts w:ascii="Arial" w:hAnsi="Arial" w:cs="Arial"/>
          <w:b/>
          <w:sz w:val="18"/>
          <w:szCs w:val="18"/>
        </w:rPr>
        <w:t xml:space="preserve">Herausfordernde </w:t>
      </w:r>
      <w:r w:rsidRPr="00AC1D5B">
        <w:rPr>
          <w:rFonts w:ascii="Arial" w:hAnsi="Arial" w:cs="Arial"/>
          <w:b/>
          <w:sz w:val="18"/>
          <w:szCs w:val="18"/>
        </w:rPr>
        <w:t xml:space="preserve">Bauvorschriften </w:t>
      </w:r>
      <w:r w:rsidRPr="00AC1D5B">
        <w:rPr>
          <w:rFonts w:ascii="Arial" w:hAnsi="Arial" w:cs="Arial"/>
          <w:b/>
          <w:sz w:val="18"/>
          <w:szCs w:val="18"/>
        </w:rPr>
        <w:br/>
      </w:r>
      <w:r>
        <w:rPr>
          <w:rFonts w:ascii="Arial" w:hAnsi="Arial" w:cs="Arial"/>
          <w:sz w:val="18"/>
          <w:szCs w:val="18"/>
        </w:rPr>
        <w:t xml:space="preserve">Für </w:t>
      </w:r>
      <w:r w:rsidRPr="00AC1D5B">
        <w:rPr>
          <w:rFonts w:ascii="Arial" w:hAnsi="Arial" w:cs="Arial"/>
          <w:sz w:val="18"/>
          <w:szCs w:val="18"/>
        </w:rPr>
        <w:t xml:space="preserve">Geschäftsführer Arnd Fliescher und die Architekten des auf Holzbau spezialisierten Architekturbüros abc-modul GmbH, Berlin/ Karlsruhe </w:t>
      </w:r>
      <w:r>
        <w:rPr>
          <w:rFonts w:ascii="Arial" w:hAnsi="Arial" w:cs="Arial"/>
          <w:sz w:val="18"/>
          <w:szCs w:val="18"/>
        </w:rPr>
        <w:t xml:space="preserve">war </w:t>
      </w:r>
      <w:r w:rsidRPr="00AC1D5B">
        <w:rPr>
          <w:rFonts w:ascii="Arial" w:hAnsi="Arial" w:cs="Arial"/>
          <w:sz w:val="18"/>
          <w:szCs w:val="18"/>
        </w:rPr>
        <w:t xml:space="preserve">klar, dass </w:t>
      </w:r>
      <w:r>
        <w:rPr>
          <w:rFonts w:ascii="Arial" w:hAnsi="Arial" w:cs="Arial"/>
          <w:sz w:val="18"/>
          <w:szCs w:val="18"/>
        </w:rPr>
        <w:t xml:space="preserve">das 4 Millionen teure Projekt </w:t>
      </w:r>
      <w:r w:rsidRPr="00AC1D5B">
        <w:rPr>
          <w:rFonts w:ascii="Arial" w:hAnsi="Arial" w:cs="Arial"/>
          <w:sz w:val="18"/>
          <w:szCs w:val="18"/>
        </w:rPr>
        <w:t xml:space="preserve">nur ein erfahrener Holzbauer in die Tat umsetzen konnte. Er musste mit den schwierigen örtlichen Gegebenheiten zurechtkommen und die noch einmal erhöhten Brandschutz-Vorschriften für Gesundheitsgebäude umsetzen. Das Gebäude gilt aufgrund seiner Größe von </w:t>
      </w:r>
      <w:bookmarkStart w:id="0" w:name="_GoBack"/>
      <w:r w:rsidRPr="00AC1D5B">
        <w:rPr>
          <w:rFonts w:ascii="Arial" w:hAnsi="Arial" w:cs="Arial"/>
          <w:sz w:val="18"/>
          <w:szCs w:val="18"/>
        </w:rPr>
        <w:t xml:space="preserve">1.880 Quadratmetern bebauter Fläche und wegen seiner Nutzung als Rehaklinik </w:t>
      </w:r>
      <w:bookmarkEnd w:id="0"/>
      <w:r w:rsidRPr="00AC1D5B">
        <w:rPr>
          <w:rFonts w:ascii="Arial" w:hAnsi="Arial" w:cs="Arial"/>
          <w:sz w:val="18"/>
          <w:szCs w:val="18"/>
        </w:rPr>
        <w:t xml:space="preserve">als Sonderbau der Gebäudeklasse 5. Das heißt: Alle tragenden und trennenden Bauteile  müssen </w:t>
      </w:r>
      <w:r>
        <w:rPr>
          <w:rFonts w:ascii="Arial" w:hAnsi="Arial" w:cs="Arial"/>
          <w:sz w:val="18"/>
          <w:szCs w:val="18"/>
        </w:rPr>
        <w:t xml:space="preserve">einem Feuer 90 Minuten Widerstand leisten. </w:t>
      </w:r>
      <w:r w:rsidRPr="00AC1D5B">
        <w:rPr>
          <w:rFonts w:ascii="Arial" w:hAnsi="Arial" w:cs="Arial"/>
          <w:sz w:val="18"/>
          <w:szCs w:val="18"/>
        </w:rPr>
        <w:t xml:space="preserve">Die Haas Fertigbau GmbH aus Falkenberg in Niederbayern </w:t>
      </w:r>
      <w:r>
        <w:rPr>
          <w:rFonts w:ascii="Arial" w:hAnsi="Arial" w:cs="Arial"/>
          <w:sz w:val="18"/>
          <w:szCs w:val="18"/>
        </w:rPr>
        <w:t xml:space="preserve">erfüllte aufgrund ihrer </w:t>
      </w:r>
      <w:r w:rsidRPr="00AC1D5B">
        <w:rPr>
          <w:rFonts w:ascii="Arial" w:hAnsi="Arial" w:cs="Arial"/>
          <w:sz w:val="18"/>
          <w:szCs w:val="18"/>
        </w:rPr>
        <w:t xml:space="preserve">40 Jahre langen Erfahrung und </w:t>
      </w:r>
      <w:r>
        <w:rPr>
          <w:rFonts w:ascii="Arial" w:hAnsi="Arial" w:cs="Arial"/>
          <w:sz w:val="18"/>
          <w:szCs w:val="18"/>
        </w:rPr>
        <w:t>des Know How</w:t>
      </w:r>
      <w:r w:rsidRPr="00AC1D5B">
        <w:rPr>
          <w:rFonts w:ascii="Arial" w:hAnsi="Arial" w:cs="Arial"/>
          <w:sz w:val="18"/>
          <w:szCs w:val="18"/>
        </w:rPr>
        <w:t>s im Holzfertigbau sä</w:t>
      </w:r>
      <w:r>
        <w:rPr>
          <w:rFonts w:ascii="Arial" w:hAnsi="Arial" w:cs="Arial"/>
          <w:sz w:val="18"/>
          <w:szCs w:val="18"/>
        </w:rPr>
        <w:t>mtliche Voraussetzungen</w:t>
      </w:r>
      <w:r w:rsidRPr="00AC1D5B">
        <w:rPr>
          <w:rFonts w:ascii="Arial" w:hAnsi="Arial" w:cs="Arial"/>
          <w:sz w:val="18"/>
          <w:szCs w:val="18"/>
        </w:rPr>
        <w:t>. Ein weiterer Vorteil für den Bauherrn war, dass er in den niederbayrischen Holzbauprofis einen Generalunternehmer und damit einen Ansprechpartner hatte</w:t>
      </w:r>
      <w:r>
        <w:rPr>
          <w:rFonts w:ascii="Arial" w:hAnsi="Arial" w:cs="Arial"/>
          <w:sz w:val="18"/>
          <w:szCs w:val="18"/>
        </w:rPr>
        <w:t>.</w:t>
      </w:r>
    </w:p>
    <w:p w14:paraId="0D1FCB59" w14:textId="77777777" w:rsidR="00BB7820" w:rsidRPr="00EC6025" w:rsidRDefault="00BB7820" w:rsidP="00BB7820">
      <w:pPr>
        <w:pStyle w:val="ox-7309a3f718-msonormal"/>
        <w:spacing w:line="360" w:lineRule="auto"/>
        <w:ind w:right="2552"/>
        <w:rPr>
          <w:rFonts w:ascii="Arial" w:hAnsi="Arial" w:cs="Arial"/>
          <w:sz w:val="18"/>
          <w:szCs w:val="18"/>
        </w:rPr>
      </w:pPr>
      <w:r>
        <w:rPr>
          <w:rFonts w:ascii="Arial" w:hAnsi="Arial" w:cs="Arial"/>
          <w:b/>
          <w:sz w:val="18"/>
          <w:szCs w:val="18"/>
        </w:rPr>
        <w:t>Brandschutzkonzept: Auf der sicheren Seite</w:t>
      </w:r>
      <w:r>
        <w:rPr>
          <w:rFonts w:ascii="Arial" w:hAnsi="Arial" w:cs="Arial"/>
          <w:b/>
          <w:sz w:val="18"/>
          <w:szCs w:val="18"/>
        </w:rPr>
        <w:br/>
      </w:r>
      <w:r>
        <w:rPr>
          <w:rFonts w:ascii="Arial" w:hAnsi="Arial" w:cs="Arial"/>
          <w:sz w:val="18"/>
          <w:szCs w:val="18"/>
        </w:rPr>
        <w:t xml:space="preserve">Das geforderte ganzheitliche Brandschutzkonzept der Dengler-Klinik erstellte das Büro Fire&amp;Timber, München. „Unsere Vorgabe war: Wir müssen auf der sicheren Seite sein“, betont Johann Wimmer, Leiter Industrie- und Gewerbebau der Firma Haas. Der Brandschutzfachplaner arbeitete von Anfang an sehr eng mit den </w:t>
      </w:r>
      <w:r>
        <w:rPr>
          <w:rFonts w:ascii="Arial" w:hAnsi="Arial" w:cs="Arial"/>
          <w:sz w:val="18"/>
          <w:szCs w:val="18"/>
        </w:rPr>
        <w:lastRenderedPageBreak/>
        <w:t>Haas-Ingenieuren zusammen. So gelang es, den geforderten Qualitätsstandard durch eine millimetergenaue Vorfertigung im Haas-Werk in Falkenberg zu erreichen. Sowohl die Vorfertigung als auch der Aufbau vor Ort wurden von den Experten der TU München überwacht und abgenommen.</w:t>
      </w:r>
      <w:r>
        <w:rPr>
          <w:rFonts w:ascii="Arial" w:hAnsi="Arial" w:cs="Arial"/>
          <w:sz w:val="18"/>
          <w:szCs w:val="18"/>
        </w:rPr>
        <w:br/>
        <w:t xml:space="preserve">Zahlreiche Maßnahmen wurden auch zum Schallschutz getroffen. Der </w:t>
      </w:r>
      <w:r w:rsidRPr="00AC1D5B">
        <w:rPr>
          <w:rFonts w:ascii="Arial" w:hAnsi="Arial" w:cs="Arial"/>
          <w:sz w:val="18"/>
          <w:szCs w:val="18"/>
        </w:rPr>
        <w:t>gef</w:t>
      </w:r>
      <w:r>
        <w:rPr>
          <w:rFonts w:ascii="Arial" w:hAnsi="Arial" w:cs="Arial"/>
          <w:sz w:val="18"/>
          <w:szCs w:val="18"/>
        </w:rPr>
        <w:t>orderte</w:t>
      </w:r>
      <w:r w:rsidRPr="00AC1D5B">
        <w:rPr>
          <w:rFonts w:ascii="Arial" w:hAnsi="Arial" w:cs="Arial"/>
          <w:sz w:val="18"/>
          <w:szCs w:val="18"/>
        </w:rPr>
        <w:t xml:space="preserve"> Trittschallpegel </w:t>
      </w:r>
      <w:r>
        <w:rPr>
          <w:rFonts w:ascii="Arial" w:hAnsi="Arial" w:cs="Arial"/>
          <w:sz w:val="18"/>
          <w:szCs w:val="18"/>
        </w:rPr>
        <w:t xml:space="preserve">wurde dadurch in Messungen deutlich </w:t>
      </w:r>
      <w:r w:rsidRPr="00AC1D5B">
        <w:rPr>
          <w:rFonts w:ascii="Arial" w:hAnsi="Arial" w:cs="Arial"/>
          <w:sz w:val="18"/>
          <w:szCs w:val="18"/>
        </w:rPr>
        <w:t>unterschritten</w:t>
      </w:r>
      <w:r>
        <w:rPr>
          <w:rFonts w:ascii="Arial" w:hAnsi="Arial" w:cs="Arial"/>
          <w:sz w:val="18"/>
          <w:szCs w:val="18"/>
        </w:rPr>
        <w:t>.</w:t>
      </w:r>
      <w:r w:rsidRPr="00AC1D5B">
        <w:rPr>
          <w:rFonts w:ascii="Arial" w:hAnsi="Arial" w:cs="Arial"/>
          <w:sz w:val="18"/>
          <w:szCs w:val="18"/>
        </w:rPr>
        <w:t xml:space="preserve"> </w:t>
      </w:r>
    </w:p>
    <w:p w14:paraId="17C8C12B" w14:textId="77777777" w:rsidR="00BB7820" w:rsidRDefault="00BB7820" w:rsidP="00BB7820">
      <w:pPr>
        <w:pStyle w:val="ox-7309a3f718-msonormal"/>
        <w:spacing w:line="360" w:lineRule="auto"/>
        <w:ind w:right="2552"/>
        <w:rPr>
          <w:rFonts w:ascii="Arial" w:hAnsi="Arial" w:cs="Arial"/>
          <w:strike/>
          <w:color w:val="FF0000"/>
          <w:sz w:val="18"/>
          <w:szCs w:val="18"/>
        </w:rPr>
      </w:pPr>
      <w:r>
        <w:rPr>
          <w:rFonts w:ascii="Arial" w:hAnsi="Arial" w:cs="Arial"/>
          <w:b/>
          <w:sz w:val="18"/>
          <w:szCs w:val="18"/>
        </w:rPr>
        <w:t>Sehenswerter Verbindungssteg</w:t>
      </w:r>
      <w:r>
        <w:rPr>
          <w:rFonts w:ascii="Arial" w:hAnsi="Arial" w:cs="Arial"/>
          <w:b/>
          <w:sz w:val="18"/>
          <w:szCs w:val="18"/>
        </w:rPr>
        <w:br/>
      </w:r>
      <w:r>
        <w:rPr>
          <w:rFonts w:ascii="Arial" w:hAnsi="Arial" w:cs="Arial"/>
          <w:sz w:val="18"/>
          <w:szCs w:val="18"/>
        </w:rPr>
        <w:t xml:space="preserve">Der viergeschossige Holzbau mit seinem begrünten Flachdach und seiner Teil-Holzfassade wurde von den Architekten Simon Wimmer und Max Lovis auf die naturnahe Umgebung am Baden-Badener Kurpark abgestimmt. Durch die raumsparenden Holzwände wurde außerdem Fläche gewonnen, was auf dem engen Hanggrundstück wichtig war. Die gute Tragfähigkeit von Holz wurde für den 13 Meter langen, freitragenden, überdachten Verbindungssteg zwischen Neu- und Altbau der Klinik genutzt. Er mündet vom dritten Obergeschoss des Neubaus in das Untergeschoss des Altbaus. </w:t>
      </w:r>
    </w:p>
    <w:p w14:paraId="0BA74C11" w14:textId="77777777" w:rsidR="00BB7820" w:rsidRDefault="00BB7820" w:rsidP="00BB7820">
      <w:pPr>
        <w:pStyle w:val="ox-7309a3f718-msonormal"/>
        <w:spacing w:line="360" w:lineRule="auto"/>
        <w:ind w:right="2552"/>
        <w:rPr>
          <w:rFonts w:ascii="Arial" w:hAnsi="Arial" w:cs="Arial"/>
          <w:b/>
          <w:sz w:val="18"/>
          <w:szCs w:val="18"/>
        </w:rPr>
      </w:pPr>
      <w:r>
        <w:rPr>
          <w:rFonts w:ascii="Arial" w:hAnsi="Arial" w:cs="Arial"/>
          <w:b/>
          <w:sz w:val="18"/>
          <w:szCs w:val="18"/>
        </w:rPr>
        <w:t>Aufbau der Außenhülle in 17 Tagen</w:t>
      </w:r>
      <w:r>
        <w:rPr>
          <w:rFonts w:ascii="Arial" w:hAnsi="Arial" w:cs="Arial"/>
          <w:b/>
          <w:sz w:val="18"/>
          <w:szCs w:val="18"/>
        </w:rPr>
        <w:br/>
      </w:r>
      <w:r>
        <w:rPr>
          <w:rFonts w:ascii="Arial" w:hAnsi="Arial" w:cs="Arial"/>
          <w:sz w:val="18"/>
          <w:szCs w:val="18"/>
        </w:rPr>
        <w:t>Errichtet wurde die Außenhülle aufgrund der präzisen Vorfertigung vor Ort in Baden-Baden innerhalb von nur 17 Tagen - trotz schwieriger Logistik. Wir hatten keinen Abstellort für Material und mussten sofort verbauen“, so Johann Wimmer.</w:t>
      </w:r>
    </w:p>
    <w:p w14:paraId="2C1DD98E" w14:textId="77777777" w:rsidR="00BB7820" w:rsidRDefault="00BB7820" w:rsidP="00BB7820">
      <w:pPr>
        <w:spacing w:line="240" w:lineRule="atLeast"/>
        <w:rPr>
          <w:rFonts w:cs="Arial"/>
          <w:b/>
          <w:szCs w:val="18"/>
          <w:u w:val="single"/>
        </w:rPr>
      </w:pPr>
      <w:r>
        <w:rPr>
          <w:rFonts w:cs="Arial"/>
          <w:noProof/>
          <w:szCs w:val="18"/>
          <w:lang w:eastAsia="de-DE"/>
        </w:rPr>
        <w:t>___________________________________________________________________________</w:t>
      </w:r>
    </w:p>
    <w:p w14:paraId="102FEAF7" w14:textId="77777777" w:rsidR="00BB7820" w:rsidRDefault="00BB7820" w:rsidP="00BB7820">
      <w:pPr>
        <w:spacing w:line="240" w:lineRule="atLeast"/>
        <w:rPr>
          <w:rFonts w:cs="Arial"/>
          <w:b/>
          <w:szCs w:val="18"/>
          <w:u w:val="single"/>
        </w:rPr>
      </w:pPr>
      <w:r>
        <w:rPr>
          <w:rFonts w:cs="Arial"/>
          <w:szCs w:val="18"/>
        </w:rPr>
        <w:t>(3.129 Zeichen ohne Leerzeichen/3.610 Zeichen mit Leerzeichen)</w:t>
      </w:r>
    </w:p>
    <w:p w14:paraId="0060CF78" w14:textId="77777777" w:rsidR="00B21672" w:rsidRDefault="00B21672" w:rsidP="000F29DC">
      <w:pPr>
        <w:spacing w:line="240" w:lineRule="atLeast"/>
        <w:rPr>
          <w:rFonts w:cs="Arial"/>
          <w:b/>
          <w:szCs w:val="18"/>
          <w:u w:val="single"/>
        </w:rPr>
      </w:pPr>
    </w:p>
    <w:p w14:paraId="2E3FAAAF" w14:textId="77777777" w:rsidR="000F29DC" w:rsidRPr="008E2514" w:rsidRDefault="000F29DC" w:rsidP="000F29DC">
      <w:pPr>
        <w:spacing w:line="240" w:lineRule="atLeast"/>
        <w:rPr>
          <w:rFonts w:cs="Arial"/>
          <w:szCs w:val="18"/>
        </w:rPr>
      </w:pPr>
      <w:r w:rsidRPr="008E2514">
        <w:rPr>
          <w:rFonts w:cs="Arial"/>
          <w:b/>
          <w:szCs w:val="18"/>
          <w:u w:val="single"/>
        </w:rPr>
        <w:t>Zum Unternehmen</w:t>
      </w:r>
    </w:p>
    <w:p w14:paraId="5B83BFC2" w14:textId="77777777" w:rsidR="000F29DC" w:rsidRPr="008E2514" w:rsidRDefault="000F29DC" w:rsidP="000F29DC">
      <w:pPr>
        <w:tabs>
          <w:tab w:val="left" w:pos="6521"/>
        </w:tabs>
        <w:ind w:right="2551"/>
        <w:rPr>
          <w:rFonts w:cs="Arial"/>
          <w:szCs w:val="18"/>
        </w:rPr>
      </w:pPr>
      <w:r w:rsidRPr="008E2514">
        <w:rPr>
          <w:rFonts w:cs="Arial"/>
          <w:szCs w:val="18"/>
        </w:rPr>
        <w:t>Haas Industrie- und Gewerbebau gehört zur europaweit tätigen Marke Haas Fertigbau. Diese fertigt an drei Produktionsstandorten in Deutschland, Österreich und Tschechien jährlich rund 100 Gewerbe- und Industriebauten. Darüber hinaus produziert Haas Fertigbau circa 600 Fertighäuser, 500 Dachkonstruktionen und 400 Landwirtschaftsbauten. Das Unternehmen steht für nachhaltigen Qualitätsbau mit dem CO</w:t>
      </w:r>
      <w:r w:rsidRPr="008E2514">
        <w:rPr>
          <w:rFonts w:cs="Arial"/>
          <w:szCs w:val="18"/>
          <w:vertAlign w:val="subscript"/>
        </w:rPr>
        <w:t>2</w:t>
      </w:r>
      <w:r w:rsidRPr="008E2514">
        <w:rPr>
          <w:rFonts w:cs="Arial"/>
          <w:szCs w:val="18"/>
        </w:rPr>
        <w:t xml:space="preserve">-neutralen Baustoff Holz, Planungssicherheit und kurze Bauzeiten sowie einen festen Kostenrahmen. Jedes Projekt wird von der Planung bis zur Schlüsselübergabe auf die Bedürfnisse des Kunden zugeschnitten. </w:t>
      </w:r>
    </w:p>
    <w:p w14:paraId="68605A8D" w14:textId="77777777" w:rsidR="000F29DC" w:rsidRPr="008E2514" w:rsidRDefault="000F29DC" w:rsidP="000F29DC">
      <w:pPr>
        <w:tabs>
          <w:tab w:val="left" w:pos="6521"/>
        </w:tabs>
        <w:ind w:right="2551"/>
        <w:rPr>
          <w:rFonts w:cs="Arial"/>
          <w:szCs w:val="18"/>
          <w:u w:val="single"/>
        </w:rPr>
      </w:pPr>
    </w:p>
    <w:p w14:paraId="537ED4B3" w14:textId="77777777" w:rsidR="000F29DC" w:rsidRPr="008E2514" w:rsidRDefault="000F29DC" w:rsidP="000F29DC">
      <w:pPr>
        <w:tabs>
          <w:tab w:val="left" w:pos="6521"/>
        </w:tabs>
        <w:ind w:right="2551"/>
        <w:rPr>
          <w:rFonts w:cs="Arial"/>
          <w:szCs w:val="18"/>
          <w:u w:val="single"/>
        </w:rPr>
      </w:pPr>
      <w:r w:rsidRPr="008E2514">
        <w:rPr>
          <w:rFonts w:cs="Arial"/>
          <w:szCs w:val="18"/>
          <w:u w:val="single"/>
        </w:rPr>
        <w:t>Haas Fertigbau in Zahlen:</w:t>
      </w:r>
    </w:p>
    <w:p w14:paraId="43B2AC12" w14:textId="77777777"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3 Produktionsstätten in Europa</w:t>
      </w:r>
    </w:p>
    <w:p w14:paraId="38800E99" w14:textId="77777777"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1.000 Mitarbeiter</w:t>
      </w:r>
    </w:p>
    <w:p w14:paraId="23BCD82E" w14:textId="66B7A964"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Ausze</w:t>
      </w:r>
      <w:r>
        <w:rPr>
          <w:rFonts w:ascii="Arial" w:hAnsi="Arial" w:cs="Arial"/>
          <w:sz w:val="18"/>
          <w:szCs w:val="18"/>
        </w:rPr>
        <w:t>ichnung als fairster Fertighausanbieter</w:t>
      </w:r>
      <w:r w:rsidR="009A0B82">
        <w:rPr>
          <w:rFonts w:ascii="Arial" w:hAnsi="Arial" w:cs="Arial"/>
          <w:sz w:val="18"/>
          <w:szCs w:val="18"/>
        </w:rPr>
        <w:t xml:space="preserve"> (Focus Money)</w:t>
      </w:r>
    </w:p>
    <w:p w14:paraId="1EBE12F6" w14:textId="39E31189" w:rsidR="000F29DC" w:rsidRPr="008E2514" w:rsidRDefault="000F29DC" w:rsidP="000F29DC">
      <w:pPr>
        <w:pStyle w:val="Listenabsatz"/>
        <w:numPr>
          <w:ilvl w:val="0"/>
          <w:numId w:val="49"/>
        </w:numPr>
        <w:tabs>
          <w:tab w:val="left" w:pos="6521"/>
        </w:tabs>
        <w:ind w:right="2551"/>
        <w:rPr>
          <w:rFonts w:ascii="Arial" w:hAnsi="Arial" w:cs="Arial"/>
          <w:sz w:val="18"/>
          <w:szCs w:val="18"/>
        </w:rPr>
      </w:pPr>
      <w:r w:rsidRPr="008E2514">
        <w:rPr>
          <w:rFonts w:ascii="Arial" w:hAnsi="Arial" w:cs="Arial"/>
          <w:sz w:val="18"/>
          <w:szCs w:val="18"/>
        </w:rPr>
        <w:t>Geschäftsführung: Xaver A. Haas, Josef Haas, Thorsten Leicht</w:t>
      </w:r>
      <w:r w:rsidR="009A0B82">
        <w:rPr>
          <w:rFonts w:ascii="Arial" w:hAnsi="Arial" w:cs="Arial"/>
          <w:sz w:val="18"/>
          <w:szCs w:val="18"/>
        </w:rPr>
        <w:t>,</w:t>
      </w:r>
      <w:r w:rsidR="009A0B82">
        <w:rPr>
          <w:rFonts w:ascii="Arial" w:hAnsi="Arial" w:cs="Arial"/>
          <w:sz w:val="18"/>
          <w:szCs w:val="18"/>
        </w:rPr>
        <w:br/>
        <w:t>Thomas Wagner</w:t>
      </w:r>
      <w:r w:rsidR="00531F8F">
        <w:rPr>
          <w:rFonts w:ascii="Arial" w:hAnsi="Arial" w:cs="Arial"/>
          <w:sz w:val="18"/>
          <w:szCs w:val="18"/>
        </w:rPr>
        <w:t>, Peter Tabke</w:t>
      </w:r>
    </w:p>
    <w:p w14:paraId="7CEA2E52" w14:textId="77777777" w:rsidR="000F29DC" w:rsidRPr="008E2514" w:rsidRDefault="001E38A1" w:rsidP="000F29DC">
      <w:pPr>
        <w:tabs>
          <w:tab w:val="left" w:pos="6521"/>
        </w:tabs>
        <w:spacing w:line="240" w:lineRule="atLeast"/>
        <w:ind w:right="2551"/>
        <w:rPr>
          <w:szCs w:val="18"/>
        </w:rPr>
      </w:pPr>
      <w:hyperlink r:id="rId8" w:history="1">
        <w:r w:rsidR="000F29DC" w:rsidRPr="008E2514">
          <w:rPr>
            <w:rStyle w:val="Hyperlink"/>
            <w:rFonts w:cs="Arial"/>
            <w:szCs w:val="18"/>
          </w:rPr>
          <w:t>www.haas-gewerbebau.de</w:t>
        </w:r>
      </w:hyperlink>
    </w:p>
    <w:p w14:paraId="3F000084" w14:textId="77777777" w:rsidR="000F29DC" w:rsidRPr="00E05982" w:rsidRDefault="000F29DC" w:rsidP="000F29DC">
      <w:pPr>
        <w:spacing w:line="240" w:lineRule="atLeast"/>
        <w:rPr>
          <w:rFonts w:cs="Arial"/>
          <w:color w:val="000000"/>
          <w:szCs w:val="18"/>
        </w:rPr>
      </w:pPr>
    </w:p>
    <w:p w14:paraId="4547B648" w14:textId="686DC305" w:rsidR="000F29DC" w:rsidRPr="007F2D02" w:rsidRDefault="000F29DC" w:rsidP="000F29DC">
      <w:pPr>
        <w:spacing w:line="240" w:lineRule="atLeast"/>
        <w:rPr>
          <w:rFonts w:cs="Arial"/>
          <w:color w:val="000000"/>
          <w:szCs w:val="18"/>
        </w:rPr>
      </w:pPr>
      <w:r w:rsidRPr="00E05982">
        <w:rPr>
          <w:rFonts w:cs="Arial"/>
          <w:b/>
          <w:color w:val="000000"/>
          <w:szCs w:val="18"/>
          <w:u w:val="single"/>
        </w:rPr>
        <w:t>Pressekontakt</w:t>
      </w:r>
      <w:r w:rsidRPr="00E05982">
        <w:rPr>
          <w:rFonts w:cs="Arial"/>
          <w:b/>
          <w:color w:val="000000"/>
          <w:szCs w:val="18"/>
          <w:u w:val="single"/>
        </w:rPr>
        <w:br/>
      </w:r>
      <w:r>
        <w:rPr>
          <w:rFonts w:cs="Arial"/>
          <w:b/>
          <w:color w:val="000000"/>
          <w:szCs w:val="18"/>
        </w:rPr>
        <w:t>Doris Goossens, 3zam kommunikation</w:t>
      </w:r>
    </w:p>
    <w:p w14:paraId="6B28B0E9" w14:textId="77777777" w:rsidR="000F29DC" w:rsidRPr="00E05982" w:rsidRDefault="000F29DC" w:rsidP="000F29DC">
      <w:pPr>
        <w:spacing w:line="240" w:lineRule="atLeast"/>
        <w:rPr>
          <w:rFonts w:cs="Arial"/>
          <w:color w:val="000000"/>
          <w:szCs w:val="18"/>
        </w:rPr>
      </w:pPr>
      <w:r>
        <w:rPr>
          <w:rFonts w:cs="Arial"/>
          <w:color w:val="000000"/>
          <w:szCs w:val="18"/>
        </w:rPr>
        <w:t>Spielwanger Straße 22, D-83377 Vachendorf/</w:t>
      </w:r>
      <w:r w:rsidRPr="00E05982">
        <w:rPr>
          <w:rFonts w:cs="Arial"/>
          <w:color w:val="000000"/>
          <w:szCs w:val="18"/>
        </w:rPr>
        <w:t>Germany</w:t>
      </w:r>
      <w:r w:rsidRPr="00E05982">
        <w:rPr>
          <w:rFonts w:ascii="MS Gothic" w:eastAsia="MS Gothic" w:hAnsi="MS Gothic" w:cs="MS Gothic" w:hint="eastAsia"/>
          <w:color w:val="000000"/>
          <w:szCs w:val="18"/>
        </w:rPr>
        <w:t> </w:t>
      </w:r>
    </w:p>
    <w:p w14:paraId="1317C2CC" w14:textId="77777777" w:rsidR="000F29DC" w:rsidRPr="00E05982" w:rsidRDefault="000F29DC" w:rsidP="000F29DC">
      <w:pPr>
        <w:spacing w:line="240" w:lineRule="atLeast"/>
        <w:rPr>
          <w:rFonts w:cs="Arial"/>
          <w:color w:val="000000"/>
          <w:szCs w:val="18"/>
        </w:rPr>
      </w:pPr>
      <w:r>
        <w:rPr>
          <w:rFonts w:cs="Arial"/>
          <w:color w:val="000000"/>
          <w:szCs w:val="18"/>
        </w:rPr>
        <w:t>Telefon +49 861 1663771</w:t>
      </w:r>
      <w:r w:rsidRPr="00E05982">
        <w:rPr>
          <w:rFonts w:ascii="MS Gothic" w:eastAsia="MS Gothic" w:hAnsi="MS Gothic" w:cs="MS Gothic" w:hint="eastAsia"/>
          <w:color w:val="000000"/>
          <w:szCs w:val="18"/>
        </w:rPr>
        <w:t> </w:t>
      </w:r>
    </w:p>
    <w:p w14:paraId="67DDADC4" w14:textId="78B3273A" w:rsidR="003E4AB9" w:rsidRPr="00BB7820" w:rsidRDefault="000F29DC" w:rsidP="00BB7820">
      <w:pPr>
        <w:spacing w:line="240" w:lineRule="atLeast"/>
        <w:rPr>
          <w:rFonts w:cs="Arial"/>
          <w:color w:val="000000"/>
          <w:szCs w:val="18"/>
        </w:rPr>
      </w:pPr>
      <w:r w:rsidRPr="00E05982">
        <w:rPr>
          <w:rFonts w:cs="Arial"/>
          <w:color w:val="000000"/>
          <w:szCs w:val="18"/>
        </w:rPr>
        <w:t xml:space="preserve">E-Mail: </w:t>
      </w:r>
      <w:r w:rsidRPr="00BB7820">
        <w:rPr>
          <w:rFonts w:cs="Arial"/>
          <w:szCs w:val="18"/>
        </w:rPr>
        <w:t>d.goossens@3zam.de</w:t>
      </w:r>
    </w:p>
    <w:sectPr w:rsidR="003E4AB9" w:rsidRPr="00BB7820" w:rsidSect="00543577">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198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9854C" w14:textId="77777777" w:rsidR="00CB2DD8" w:rsidRDefault="00CB2DD8">
      <w:r>
        <w:separator/>
      </w:r>
    </w:p>
    <w:p w14:paraId="6ECB7006" w14:textId="77777777" w:rsidR="00CB2DD8" w:rsidRDefault="00CB2DD8"/>
  </w:endnote>
  <w:endnote w:type="continuationSeparator" w:id="0">
    <w:p w14:paraId="3EF35C8F" w14:textId="77777777" w:rsidR="00CB2DD8" w:rsidRDefault="00CB2DD8">
      <w:r>
        <w:continuationSeparator/>
      </w:r>
    </w:p>
    <w:p w14:paraId="1932A987" w14:textId="77777777" w:rsidR="00CB2DD8" w:rsidRDefault="00CB2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 LT 65 Medium">
    <w:altName w:val="Arial"/>
    <w:charset w:val="00"/>
    <w:family w:val="swiss"/>
    <w:pitch w:val="variable"/>
    <w:sig w:usb0="8000002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 BQ">
    <w:altName w:val="Arial"/>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Narrow">
    <w:panose1 w:val="00000000000000000000"/>
    <w:charset w:val="00"/>
    <w:family w:val="swiss"/>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9DB8F" w14:textId="77777777" w:rsidR="004223DF" w:rsidRDefault="004223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8EC2" w14:textId="77777777" w:rsidR="00104BC7" w:rsidRPr="00FD2CDE" w:rsidRDefault="00104BC7">
    <w:pPr>
      <w:rPr>
        <w:sz w:val="10"/>
        <w:szCs w:val="10"/>
      </w:rPr>
    </w:pPr>
  </w:p>
  <w:p w14:paraId="3E87AC0D" w14:textId="77777777" w:rsidR="00104BC7" w:rsidRDefault="00104BC7" w:rsidP="00A47749">
    <w:pPr>
      <w:jc w:val="center"/>
    </w:pPr>
    <w:r>
      <w:rPr>
        <w:noProof/>
        <w:lang w:eastAsia="de-DE"/>
      </w:rPr>
      <w:drawing>
        <wp:anchor distT="0" distB="0" distL="114300" distR="114300" simplePos="0" relativeHeight="251661824" behindDoc="0" locked="0" layoutInCell="1" allowOverlap="1" wp14:anchorId="4ED4B7DF" wp14:editId="519EB9B5">
          <wp:simplePos x="0" y="0"/>
          <wp:positionH relativeFrom="page">
            <wp:align>left</wp:align>
          </wp:positionH>
          <wp:positionV relativeFrom="page">
            <wp:posOffset>9361170</wp:posOffset>
          </wp:positionV>
          <wp:extent cx="7556500" cy="1079500"/>
          <wp:effectExtent l="0" t="0" r="0"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104BC7" w:rsidRPr="0056138B" w14:paraId="4404E593" w14:textId="77777777" w:rsidTr="0056138B">
      <w:trPr>
        <w:trHeight w:val="284"/>
      </w:trPr>
      <w:tc>
        <w:tcPr>
          <w:tcW w:w="1692" w:type="dxa"/>
        </w:tcPr>
        <w:p w14:paraId="064C5337" w14:textId="77777777" w:rsidR="00104BC7" w:rsidRPr="0056138B" w:rsidRDefault="00104BC7" w:rsidP="00061DD1">
          <w:pPr>
            <w:rPr>
              <w:rFonts w:ascii="Arial Narrow" w:hAnsi="Arial Narrow"/>
              <w:sz w:val="14"/>
              <w:szCs w:val="14"/>
            </w:rPr>
          </w:pPr>
        </w:p>
      </w:tc>
      <w:tc>
        <w:tcPr>
          <w:tcW w:w="10215" w:type="dxa"/>
        </w:tcPr>
        <w:p w14:paraId="39210D38" w14:textId="77777777" w:rsidR="00104BC7" w:rsidRPr="0056138B" w:rsidRDefault="00104BC7" w:rsidP="00061DD1">
          <w:pPr>
            <w:rPr>
              <w:rFonts w:ascii="Arial Narrow" w:hAnsi="Arial Narrow"/>
              <w:sz w:val="14"/>
              <w:szCs w:val="14"/>
            </w:rPr>
          </w:pPr>
        </w:p>
      </w:tc>
    </w:tr>
    <w:tr w:rsidR="00104BC7" w:rsidRPr="0056138B" w14:paraId="768DE480" w14:textId="77777777" w:rsidTr="0056138B">
      <w:tc>
        <w:tcPr>
          <w:tcW w:w="1692" w:type="dxa"/>
        </w:tcPr>
        <w:p w14:paraId="0AE81624" w14:textId="77777777" w:rsidR="00104BC7" w:rsidRPr="0056138B" w:rsidRDefault="00104BC7" w:rsidP="00061DD1">
          <w:pPr>
            <w:rPr>
              <w:rFonts w:ascii="Arial Narrow" w:hAnsi="Arial Narrow"/>
              <w:sz w:val="14"/>
              <w:szCs w:val="14"/>
            </w:rPr>
          </w:pPr>
        </w:p>
      </w:tc>
      <w:tc>
        <w:tcPr>
          <w:tcW w:w="10215" w:type="dxa"/>
        </w:tcPr>
        <w:p w14:paraId="04A61F79" w14:textId="77777777" w:rsidR="00104BC7" w:rsidRPr="0056138B" w:rsidRDefault="00104BC7"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Haas GmbH &amp; Co. Beteiligungs KG</w:t>
          </w:r>
        </w:p>
        <w:p w14:paraId="741227DD" w14:textId="77777777" w:rsidR="00104BC7" w:rsidRPr="0056138B" w:rsidRDefault="00104BC7"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790515A" w14:textId="77777777" w:rsidR="00104BC7" w:rsidRPr="0056138B" w:rsidRDefault="00104BC7" w:rsidP="00061DD1">
          <w:pPr>
            <w:rPr>
              <w:rFonts w:ascii="Arial Narrow" w:hAnsi="Arial Narrow"/>
              <w:sz w:val="14"/>
              <w:szCs w:val="14"/>
            </w:rPr>
          </w:pPr>
          <w:r w:rsidRPr="0056138B">
            <w:rPr>
              <w:rFonts w:ascii="Arial Narrow" w:hAnsi="Arial Narrow"/>
              <w:sz w:val="14"/>
              <w:szCs w:val="14"/>
            </w:rPr>
            <w:t>Industriestraße 8, D-84326 Falkenberg</w:t>
          </w:r>
        </w:p>
      </w:tc>
    </w:tr>
  </w:tbl>
  <w:p w14:paraId="3C83F79D" w14:textId="77777777" w:rsidR="00104BC7" w:rsidRPr="000A011B" w:rsidRDefault="00104BC7" w:rsidP="000A011B">
    <w:r>
      <w:rPr>
        <w:noProof/>
        <w:lang w:eastAsia="de-DE"/>
      </w:rPr>
      <w:drawing>
        <wp:anchor distT="0" distB="0" distL="114300" distR="114300" simplePos="0" relativeHeight="251656704" behindDoc="1" locked="1" layoutInCell="1" allowOverlap="1" wp14:anchorId="5ADAA96A" wp14:editId="11A23B80">
          <wp:simplePos x="0" y="0"/>
          <wp:positionH relativeFrom="page">
            <wp:posOffset>921385</wp:posOffset>
          </wp:positionH>
          <wp:positionV relativeFrom="page">
            <wp:posOffset>10380345</wp:posOffset>
          </wp:positionV>
          <wp:extent cx="2730500" cy="317500"/>
          <wp:effectExtent l="0" t="0" r="0" b="0"/>
          <wp:wrapNone/>
          <wp:docPr id="4"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6D95F" w14:textId="77777777" w:rsidR="00CB2DD8" w:rsidRDefault="00CB2DD8">
      <w:r>
        <w:separator/>
      </w:r>
    </w:p>
    <w:p w14:paraId="46CE1037" w14:textId="77777777" w:rsidR="00CB2DD8" w:rsidRDefault="00CB2DD8"/>
  </w:footnote>
  <w:footnote w:type="continuationSeparator" w:id="0">
    <w:p w14:paraId="3DBD4ABF" w14:textId="77777777" w:rsidR="00CB2DD8" w:rsidRDefault="00CB2DD8">
      <w:r>
        <w:continuationSeparator/>
      </w:r>
    </w:p>
    <w:p w14:paraId="21E9481F" w14:textId="77777777" w:rsidR="00CB2DD8" w:rsidRDefault="00CB2D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69A4" w14:textId="77777777" w:rsidR="00104BC7" w:rsidRDefault="001E38A1">
    <w:pPr>
      <w:pStyle w:val="Kopfzeile"/>
    </w:pPr>
    <w:r>
      <w:rPr>
        <w:noProof/>
        <w:lang w:eastAsia="de-DE"/>
      </w:rPr>
      <w:pict w14:anchorId="5761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728;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104BC7" w:rsidRPr="00D76092" w14:paraId="00C5F73C" w14:textId="77777777" w:rsidTr="00104BC7">
      <w:trPr>
        <w:trHeight w:val="676"/>
      </w:trPr>
      <w:tc>
        <w:tcPr>
          <w:tcW w:w="1764" w:type="dxa"/>
          <w:vAlign w:val="bottom"/>
        </w:tcPr>
        <w:p w14:paraId="5DA5450B" w14:textId="77777777" w:rsidR="00104BC7" w:rsidRPr="00D76092" w:rsidRDefault="00104BC7" w:rsidP="00061DD1">
          <w:r>
            <w:rPr>
              <w:noProof/>
              <w:lang w:eastAsia="de-DE"/>
            </w:rPr>
            <w:drawing>
              <wp:anchor distT="0" distB="0" distL="114300" distR="114300" simplePos="0" relativeHeight="251660800" behindDoc="1" locked="0" layoutInCell="1" allowOverlap="1" wp14:anchorId="6400BD3E" wp14:editId="0B68CEDD">
                <wp:simplePos x="0" y="0"/>
                <wp:positionH relativeFrom="page">
                  <wp:align>left</wp:align>
                </wp:positionH>
                <wp:positionV relativeFrom="page">
                  <wp:posOffset>-1584325</wp:posOffset>
                </wp:positionV>
                <wp:extent cx="7556500" cy="14351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28569A34" w14:textId="660960A0" w:rsidR="00104BC7" w:rsidRPr="0056138B" w:rsidRDefault="00104BC7" w:rsidP="00207BA2">
          <w:pPr>
            <w:rPr>
              <w:rFonts w:ascii="Arial Narrow" w:hAnsi="Arial Narrow"/>
              <w:sz w:val="30"/>
              <w:szCs w:val="30"/>
            </w:rPr>
          </w:pPr>
        </w:p>
      </w:tc>
      <w:tc>
        <w:tcPr>
          <w:tcW w:w="3486" w:type="dxa"/>
          <w:vAlign w:val="bottom"/>
        </w:tcPr>
        <w:p w14:paraId="1D668340" w14:textId="04833D2D" w:rsidR="00104BC7" w:rsidRPr="00E17795" w:rsidRDefault="00104BC7" w:rsidP="001850A1">
          <w:pPr>
            <w:pStyle w:val="Seite"/>
          </w:pPr>
          <w:r w:rsidRPr="00E17795">
            <w:t xml:space="preserve">Seite </w:t>
          </w:r>
          <w:r>
            <w:fldChar w:fldCharType="begin"/>
          </w:r>
          <w:r>
            <w:instrText xml:space="preserve"> PAGE  \* Arabic  \* MERGEFORMAT </w:instrText>
          </w:r>
          <w:r>
            <w:fldChar w:fldCharType="separate"/>
          </w:r>
          <w:r w:rsidR="001E38A1">
            <w:rPr>
              <w:noProof/>
            </w:rPr>
            <w:t>1</w:t>
          </w:r>
          <w:r>
            <w:rPr>
              <w:noProof/>
            </w:rPr>
            <w:fldChar w:fldCharType="end"/>
          </w:r>
          <w:r w:rsidRPr="00E17795">
            <w:t>/</w:t>
          </w:r>
          <w:r w:rsidR="001E38A1">
            <w:fldChar w:fldCharType="begin"/>
          </w:r>
          <w:r w:rsidR="001E38A1">
            <w:instrText xml:space="preserve"> NUMPAGES  \* Arabic  \* MERGEFORMAT </w:instrText>
          </w:r>
          <w:r w:rsidR="001E38A1">
            <w:fldChar w:fldCharType="separate"/>
          </w:r>
          <w:r w:rsidR="001E38A1">
            <w:rPr>
              <w:noProof/>
            </w:rPr>
            <w:t>2</w:t>
          </w:r>
          <w:r w:rsidR="001E38A1">
            <w:rPr>
              <w:noProof/>
            </w:rPr>
            <w:fldChar w:fldCharType="end"/>
          </w:r>
          <w:r w:rsidRPr="00E17795">
            <w:t xml:space="preserve">, </w:t>
          </w:r>
          <w:r w:rsidR="004223DF">
            <w:rPr>
              <w:b/>
            </w:rPr>
            <w:t>16</w:t>
          </w:r>
          <w:r w:rsidRPr="005777E4">
            <w:rPr>
              <w:b/>
            </w:rPr>
            <w:t>.</w:t>
          </w:r>
          <w:r w:rsidR="004223DF">
            <w:rPr>
              <w:b/>
            </w:rPr>
            <w:t>10</w:t>
          </w:r>
          <w:r w:rsidRPr="005777E4">
            <w:rPr>
              <w:b/>
            </w:rPr>
            <w:t>.201</w:t>
          </w:r>
          <w:r w:rsidR="004223DF">
            <w:rPr>
              <w:b/>
            </w:rPr>
            <w:t>7</w:t>
          </w:r>
        </w:p>
      </w:tc>
    </w:tr>
  </w:tbl>
  <w:p w14:paraId="45AA6920" w14:textId="77777777" w:rsidR="00104BC7" w:rsidRDefault="00104BC7" w:rsidP="0081152C"/>
  <w:p w14:paraId="358FD089" w14:textId="77777777" w:rsidR="00104BC7" w:rsidRDefault="00104B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104BC7" w:rsidRPr="00D76092" w14:paraId="4B9D7CA9" w14:textId="77777777" w:rsidTr="0056138B">
      <w:trPr>
        <w:trHeight w:val="580"/>
      </w:trPr>
      <w:tc>
        <w:tcPr>
          <w:tcW w:w="1720" w:type="dxa"/>
          <w:vAlign w:val="bottom"/>
        </w:tcPr>
        <w:p w14:paraId="38131092" w14:textId="77777777" w:rsidR="00104BC7" w:rsidRPr="00D76092" w:rsidRDefault="00104BC7" w:rsidP="00061DD1"/>
      </w:tc>
      <w:tc>
        <w:tcPr>
          <w:tcW w:w="6649" w:type="dxa"/>
          <w:vAlign w:val="bottom"/>
        </w:tcPr>
        <w:p w14:paraId="4E6F9046" w14:textId="77777777" w:rsidR="00104BC7" w:rsidRPr="0056138B" w:rsidRDefault="00104BC7" w:rsidP="00061DD1">
          <w:pPr>
            <w:rPr>
              <w:sz w:val="26"/>
              <w:szCs w:val="26"/>
            </w:rPr>
          </w:pPr>
          <w:r w:rsidRPr="0056138B">
            <w:rPr>
              <w:sz w:val="26"/>
              <w:szCs w:val="26"/>
            </w:rPr>
            <w:t>Presseinformation</w:t>
          </w:r>
        </w:p>
      </w:tc>
      <w:tc>
        <w:tcPr>
          <w:tcW w:w="3538" w:type="dxa"/>
          <w:vAlign w:val="bottom"/>
        </w:tcPr>
        <w:p w14:paraId="28FEA21A" w14:textId="77777777" w:rsidR="00104BC7" w:rsidRPr="0056138B" w:rsidRDefault="00104BC7"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1E38A1">
            <w:fldChar w:fldCharType="begin"/>
          </w:r>
          <w:r w:rsidR="001E38A1">
            <w:instrText xml:space="preserve"> NUMPAGES  \* Arabic  \* MERGEFORMAT </w:instrText>
          </w:r>
          <w:r w:rsidR="001E38A1">
            <w:fldChar w:fldCharType="separate"/>
          </w:r>
          <w:r w:rsidR="001E38A1" w:rsidRPr="001E38A1">
            <w:rPr>
              <w:noProof/>
              <w:position w:val="2"/>
              <w:sz w:val="16"/>
              <w:szCs w:val="16"/>
            </w:rPr>
            <w:t>2</w:t>
          </w:r>
          <w:r w:rsidR="001E38A1">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1E38A1">
            <w:rPr>
              <w:noProof/>
              <w:position w:val="2"/>
              <w:sz w:val="16"/>
              <w:szCs w:val="16"/>
            </w:rPr>
            <w:t>12.10.2017</w:t>
          </w:r>
          <w:r w:rsidRPr="0056138B">
            <w:rPr>
              <w:position w:val="2"/>
              <w:sz w:val="16"/>
              <w:szCs w:val="16"/>
            </w:rPr>
            <w:fldChar w:fldCharType="end"/>
          </w:r>
        </w:p>
      </w:tc>
    </w:tr>
  </w:tbl>
  <w:p w14:paraId="73C44897" w14:textId="77777777" w:rsidR="00104BC7" w:rsidRDefault="001E38A1">
    <w:r>
      <w:rPr>
        <w:noProof/>
        <w:lang w:eastAsia="de-DE"/>
      </w:rPr>
      <w:pict w14:anchorId="514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704;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104BC7">
      <w:rPr>
        <w:noProof/>
        <w:lang w:eastAsia="de-DE"/>
      </w:rPr>
      <w:drawing>
        <wp:anchor distT="0" distB="0" distL="114300" distR="114300" simplePos="0" relativeHeight="251655680" behindDoc="1" locked="1" layoutInCell="1" allowOverlap="1" wp14:anchorId="32353601" wp14:editId="3E659A3B">
          <wp:simplePos x="0" y="0"/>
          <wp:positionH relativeFrom="column">
            <wp:posOffset>2844800</wp:posOffset>
          </wp:positionH>
          <wp:positionV relativeFrom="page">
            <wp:posOffset>-6985</wp:posOffset>
          </wp:positionV>
          <wp:extent cx="3289300" cy="1028700"/>
          <wp:effectExtent l="0" t="0" r="0" b="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C9F5" w14:textId="77777777" w:rsidR="00104BC7" w:rsidRDefault="00104B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21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9C02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38A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5C1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C5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B67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D87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4C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448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F8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27B2F"/>
    <w:multiLevelType w:val="hybridMultilevel"/>
    <w:tmpl w:val="3B3E12BE"/>
    <w:lvl w:ilvl="0" w:tplc="04070005">
      <w:start w:val="1"/>
      <w:numFmt w:val="bullet"/>
      <w:lvlText w:val=""/>
      <w:lvlJc w:val="left"/>
      <w:pPr>
        <w:tabs>
          <w:tab w:val="num" w:pos="720"/>
        </w:tabs>
        <w:ind w:left="720" w:hanging="360"/>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459E4"/>
    <w:multiLevelType w:val="hybridMultilevel"/>
    <w:tmpl w:val="A692D65A"/>
    <w:lvl w:ilvl="0" w:tplc="04070005">
      <w:start w:val="1"/>
      <w:numFmt w:val="bullet"/>
      <w:lvlText w:val=""/>
      <w:lvlJc w:val="left"/>
      <w:pPr>
        <w:tabs>
          <w:tab w:val="num" w:pos="720"/>
        </w:tabs>
        <w:ind w:left="720" w:hanging="360"/>
      </w:pPr>
      <w:rPr>
        <w:rFonts w:ascii="Wingdings" w:hAnsi="Wingdings" w:hint="default"/>
      </w:rPr>
    </w:lvl>
    <w:lvl w:ilvl="1" w:tplc="A100EED6">
      <w:start w:val="1"/>
      <w:numFmt w:val="bullet"/>
      <w:lvlText w:val=""/>
      <w:lvlJc w:val="left"/>
      <w:pPr>
        <w:tabs>
          <w:tab w:val="num" w:pos="1440"/>
        </w:tabs>
        <w:ind w:left="1440" w:hanging="360"/>
      </w:pPr>
      <w:rPr>
        <w:rFonts w:ascii="Wingdings" w:hAnsi="Wingdings" w:hint="default"/>
      </w:rPr>
    </w:lvl>
    <w:lvl w:ilvl="2" w:tplc="04070007">
      <w:start w:val="1"/>
      <w:numFmt w:val="bullet"/>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416BB4"/>
    <w:multiLevelType w:val="hybridMultilevel"/>
    <w:tmpl w:val="59F69B22"/>
    <w:lvl w:ilvl="0" w:tplc="04070007">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476AF"/>
    <w:multiLevelType w:val="hybridMultilevel"/>
    <w:tmpl w:val="CEC05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B004D5"/>
    <w:multiLevelType w:val="multilevel"/>
    <w:tmpl w:val="696CB6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179C6"/>
    <w:multiLevelType w:val="hybridMultilevel"/>
    <w:tmpl w:val="FCC6E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1C949EF"/>
    <w:multiLevelType w:val="hybridMultilevel"/>
    <w:tmpl w:val="10A6148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526507"/>
    <w:multiLevelType w:val="hybridMultilevel"/>
    <w:tmpl w:val="3670B2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14F9D"/>
    <w:multiLevelType w:val="multilevel"/>
    <w:tmpl w:val="009A86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470F6E"/>
    <w:multiLevelType w:val="hybridMultilevel"/>
    <w:tmpl w:val="696CB67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CD4B00"/>
    <w:multiLevelType w:val="hybridMultilevel"/>
    <w:tmpl w:val="0A42F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0371E4"/>
    <w:multiLevelType w:val="hybridMultilevel"/>
    <w:tmpl w:val="0466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041076"/>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6F7599"/>
    <w:multiLevelType w:val="hybridMultilevel"/>
    <w:tmpl w:val="5F4A2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5DF7C42"/>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16D0A"/>
    <w:multiLevelType w:val="hybridMultilevel"/>
    <w:tmpl w:val="EA1E430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C47CFB"/>
    <w:multiLevelType w:val="multilevel"/>
    <w:tmpl w:val="177087BE"/>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540CFA"/>
    <w:multiLevelType w:val="hybridMultilevel"/>
    <w:tmpl w:val="F8E28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1B32A0D"/>
    <w:multiLevelType w:val="hybridMultilevel"/>
    <w:tmpl w:val="C3D0BF4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46FB5"/>
    <w:multiLevelType w:val="hybridMultilevel"/>
    <w:tmpl w:val="86B67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304266"/>
    <w:multiLevelType w:val="hybridMultilevel"/>
    <w:tmpl w:val="0CB607A8"/>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8B5DC3"/>
    <w:multiLevelType w:val="hybridMultilevel"/>
    <w:tmpl w:val="95DA5D4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2A66DC"/>
    <w:multiLevelType w:val="hybridMultilevel"/>
    <w:tmpl w:val="8698D5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F17C23"/>
    <w:multiLevelType w:val="hybridMultilevel"/>
    <w:tmpl w:val="177087B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C479A4"/>
    <w:multiLevelType w:val="hybridMultilevel"/>
    <w:tmpl w:val="B45CC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9044F3"/>
    <w:multiLevelType w:val="hybridMultilevel"/>
    <w:tmpl w:val="7A3CE888"/>
    <w:lvl w:ilvl="0" w:tplc="6094728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59BA7A6D"/>
    <w:multiLevelType w:val="hybridMultilevel"/>
    <w:tmpl w:val="196C9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B7028CF"/>
    <w:multiLevelType w:val="multilevel"/>
    <w:tmpl w:val="C3D0BF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2C0DEA"/>
    <w:multiLevelType w:val="hybridMultilevel"/>
    <w:tmpl w:val="11B8250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1" w15:restartNumberingAfterBreak="0">
    <w:nsid w:val="63737870"/>
    <w:multiLevelType w:val="multilevel"/>
    <w:tmpl w:val="521688E6"/>
    <w:lvl w:ilvl="0">
      <w:start w:val="1"/>
      <w:numFmt w:val="decimal"/>
      <w:lvlText w:val="%1.0"/>
      <w:lvlJc w:val="left"/>
      <w:pPr>
        <w:ind w:left="620" w:hanging="620"/>
      </w:pPr>
      <w:rPr>
        <w:rFonts w:hint="default"/>
      </w:rPr>
    </w:lvl>
    <w:lvl w:ilvl="1">
      <w:start w:val="1"/>
      <w:numFmt w:val="decimalZero"/>
      <w:lvlText w:val="%1.%2"/>
      <w:lvlJc w:val="left"/>
      <w:pPr>
        <w:ind w:left="1328" w:hanging="6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6CF965F5"/>
    <w:multiLevelType w:val="hybridMultilevel"/>
    <w:tmpl w:val="617A0D8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43" w15:restartNumberingAfterBreak="0">
    <w:nsid w:val="70AB0F72"/>
    <w:multiLevelType w:val="hybridMultilevel"/>
    <w:tmpl w:val="8BB88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16B7598"/>
    <w:multiLevelType w:val="hybridMultilevel"/>
    <w:tmpl w:val="43EC3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683459"/>
    <w:multiLevelType w:val="hybridMultilevel"/>
    <w:tmpl w:val="E59C3D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353B37"/>
    <w:multiLevelType w:val="hybridMultilevel"/>
    <w:tmpl w:val="B6882800"/>
    <w:lvl w:ilvl="0" w:tplc="65087B82">
      <w:start w:val="201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561028"/>
    <w:multiLevelType w:val="hybridMultilevel"/>
    <w:tmpl w:val="009A86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DF558F"/>
    <w:multiLevelType w:val="hybridMultilevel"/>
    <w:tmpl w:val="45BE1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7"/>
  </w:num>
  <w:num w:numId="2">
    <w:abstractNumId w:val="28"/>
  </w:num>
  <w:num w:numId="3">
    <w:abstractNumId w:val="22"/>
  </w:num>
  <w:num w:numId="4">
    <w:abstractNumId w:val="19"/>
  </w:num>
  <w:num w:numId="5">
    <w:abstractNumId w:val="14"/>
  </w:num>
  <w:num w:numId="6">
    <w:abstractNumId w:val="16"/>
  </w:num>
  <w:num w:numId="7">
    <w:abstractNumId w:val="39"/>
  </w:num>
  <w:num w:numId="8">
    <w:abstractNumId w:val="30"/>
  </w:num>
  <w:num w:numId="9">
    <w:abstractNumId w:val="24"/>
  </w:num>
  <w:num w:numId="10">
    <w:abstractNumId w:val="31"/>
  </w:num>
  <w:num w:numId="11">
    <w:abstractNumId w:val="18"/>
  </w:num>
  <w:num w:numId="12">
    <w:abstractNumId w:val="12"/>
  </w:num>
  <w:num w:numId="13">
    <w:abstractNumId w:val="35"/>
  </w:num>
  <w:num w:numId="14">
    <w:abstractNumId w:val="26"/>
  </w:num>
  <w:num w:numId="15">
    <w:abstractNumId w:val="10"/>
  </w:num>
  <w:num w:numId="16">
    <w:abstractNumId w:val="25"/>
  </w:num>
  <w:num w:numId="17">
    <w:abstractNumId w:val="17"/>
  </w:num>
  <w:num w:numId="18">
    <w:abstractNumId w:val="23"/>
  </w:num>
  <w:num w:numId="19">
    <w:abstractNumId w:val="3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2"/>
  </w:num>
  <w:num w:numId="31">
    <w:abstractNumId w:val="11"/>
  </w:num>
  <w:num w:numId="32">
    <w:abstractNumId w:val="34"/>
  </w:num>
  <w:num w:numId="33">
    <w:abstractNumId w:val="48"/>
  </w:num>
  <w:num w:numId="34">
    <w:abstractNumId w:val="43"/>
  </w:num>
  <w:num w:numId="35">
    <w:abstractNumId w:val="15"/>
  </w:num>
  <w:num w:numId="36">
    <w:abstractNumId w:val="45"/>
  </w:num>
  <w:num w:numId="37">
    <w:abstractNumId w:val="38"/>
  </w:num>
  <w:num w:numId="38">
    <w:abstractNumId w:val="46"/>
  </w:num>
  <w:num w:numId="39">
    <w:abstractNumId w:val="20"/>
  </w:num>
  <w:num w:numId="40">
    <w:abstractNumId w:val="44"/>
  </w:num>
  <w:num w:numId="41">
    <w:abstractNumId w:val="21"/>
  </w:num>
  <w:num w:numId="42">
    <w:abstractNumId w:val="42"/>
  </w:num>
  <w:num w:numId="43">
    <w:abstractNumId w:val="40"/>
  </w:num>
  <w:num w:numId="44">
    <w:abstractNumId w:val="27"/>
  </w:num>
  <w:num w:numId="45">
    <w:abstractNumId w:val="13"/>
  </w:num>
  <w:num w:numId="46">
    <w:abstractNumId w:val="41"/>
  </w:num>
  <w:num w:numId="47">
    <w:abstractNumId w:val="29"/>
  </w:num>
  <w:num w:numId="48">
    <w:abstractNumId w:val="36"/>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CB"/>
    <w:rsid w:val="00003FE5"/>
    <w:rsid w:val="0000472C"/>
    <w:rsid w:val="0000557A"/>
    <w:rsid w:val="000106C2"/>
    <w:rsid w:val="000110C8"/>
    <w:rsid w:val="00014F08"/>
    <w:rsid w:val="00015771"/>
    <w:rsid w:val="00023BA2"/>
    <w:rsid w:val="00024429"/>
    <w:rsid w:val="000252B6"/>
    <w:rsid w:val="0003088A"/>
    <w:rsid w:val="00031B39"/>
    <w:rsid w:val="00032059"/>
    <w:rsid w:val="000328F6"/>
    <w:rsid w:val="000338C3"/>
    <w:rsid w:val="00036563"/>
    <w:rsid w:val="00044BE8"/>
    <w:rsid w:val="000521DF"/>
    <w:rsid w:val="00052E47"/>
    <w:rsid w:val="000569EB"/>
    <w:rsid w:val="00061157"/>
    <w:rsid w:val="00061DD1"/>
    <w:rsid w:val="00067CF8"/>
    <w:rsid w:val="00072C9F"/>
    <w:rsid w:val="000730AA"/>
    <w:rsid w:val="0007567A"/>
    <w:rsid w:val="00075693"/>
    <w:rsid w:val="00075E1B"/>
    <w:rsid w:val="00081249"/>
    <w:rsid w:val="00084599"/>
    <w:rsid w:val="00084D56"/>
    <w:rsid w:val="00090B0C"/>
    <w:rsid w:val="00093F01"/>
    <w:rsid w:val="00096365"/>
    <w:rsid w:val="0009678E"/>
    <w:rsid w:val="000A011B"/>
    <w:rsid w:val="000A0742"/>
    <w:rsid w:val="000A2F38"/>
    <w:rsid w:val="000A54E4"/>
    <w:rsid w:val="000A7366"/>
    <w:rsid w:val="000B5750"/>
    <w:rsid w:val="000B6738"/>
    <w:rsid w:val="000C1540"/>
    <w:rsid w:val="000D4EB1"/>
    <w:rsid w:val="000E5A3C"/>
    <w:rsid w:val="000E605A"/>
    <w:rsid w:val="000E6A3F"/>
    <w:rsid w:val="000E7911"/>
    <w:rsid w:val="000F1124"/>
    <w:rsid w:val="000F1F43"/>
    <w:rsid w:val="000F29DC"/>
    <w:rsid w:val="000F3E5A"/>
    <w:rsid w:val="000F52E1"/>
    <w:rsid w:val="000F6373"/>
    <w:rsid w:val="000F77C5"/>
    <w:rsid w:val="00100A83"/>
    <w:rsid w:val="00104BC7"/>
    <w:rsid w:val="00105D8A"/>
    <w:rsid w:val="00106186"/>
    <w:rsid w:val="001061BA"/>
    <w:rsid w:val="00106A5C"/>
    <w:rsid w:val="00111BE0"/>
    <w:rsid w:val="00113B6C"/>
    <w:rsid w:val="001168B5"/>
    <w:rsid w:val="001220D5"/>
    <w:rsid w:val="0012301D"/>
    <w:rsid w:val="001265B8"/>
    <w:rsid w:val="0012667C"/>
    <w:rsid w:val="0012688B"/>
    <w:rsid w:val="001274E1"/>
    <w:rsid w:val="00136021"/>
    <w:rsid w:val="00141667"/>
    <w:rsid w:val="00142253"/>
    <w:rsid w:val="00146D40"/>
    <w:rsid w:val="0015094F"/>
    <w:rsid w:val="00160899"/>
    <w:rsid w:val="00161730"/>
    <w:rsid w:val="001657CA"/>
    <w:rsid w:val="0017665D"/>
    <w:rsid w:val="001769FA"/>
    <w:rsid w:val="00181E66"/>
    <w:rsid w:val="00183E0A"/>
    <w:rsid w:val="00184656"/>
    <w:rsid w:val="001848C8"/>
    <w:rsid w:val="001850A1"/>
    <w:rsid w:val="00187792"/>
    <w:rsid w:val="001904E8"/>
    <w:rsid w:val="00193EFD"/>
    <w:rsid w:val="001940B1"/>
    <w:rsid w:val="001966A3"/>
    <w:rsid w:val="001A0576"/>
    <w:rsid w:val="001A5A27"/>
    <w:rsid w:val="001A7AE0"/>
    <w:rsid w:val="001B68E5"/>
    <w:rsid w:val="001B6BE8"/>
    <w:rsid w:val="001C1279"/>
    <w:rsid w:val="001C559C"/>
    <w:rsid w:val="001D003F"/>
    <w:rsid w:val="001D1217"/>
    <w:rsid w:val="001E2119"/>
    <w:rsid w:val="001E38A1"/>
    <w:rsid w:val="001E53D8"/>
    <w:rsid w:val="001E6BBF"/>
    <w:rsid w:val="001F242C"/>
    <w:rsid w:val="001F4490"/>
    <w:rsid w:val="001F7B5A"/>
    <w:rsid w:val="00201FC4"/>
    <w:rsid w:val="00203A89"/>
    <w:rsid w:val="002048DF"/>
    <w:rsid w:val="00206525"/>
    <w:rsid w:val="00207BA2"/>
    <w:rsid w:val="00212706"/>
    <w:rsid w:val="00212AC2"/>
    <w:rsid w:val="00213192"/>
    <w:rsid w:val="00216B71"/>
    <w:rsid w:val="0022178F"/>
    <w:rsid w:val="00223670"/>
    <w:rsid w:val="00223AB1"/>
    <w:rsid w:val="00231553"/>
    <w:rsid w:val="00232B25"/>
    <w:rsid w:val="00233367"/>
    <w:rsid w:val="002364F9"/>
    <w:rsid w:val="002405E7"/>
    <w:rsid w:val="002419F4"/>
    <w:rsid w:val="0024609B"/>
    <w:rsid w:val="00246ACE"/>
    <w:rsid w:val="00250F5E"/>
    <w:rsid w:val="002573CE"/>
    <w:rsid w:val="002603DE"/>
    <w:rsid w:val="00260618"/>
    <w:rsid w:val="002672F0"/>
    <w:rsid w:val="002709F3"/>
    <w:rsid w:val="00271E17"/>
    <w:rsid w:val="00272B8A"/>
    <w:rsid w:val="0027757D"/>
    <w:rsid w:val="00277DCE"/>
    <w:rsid w:val="002812F6"/>
    <w:rsid w:val="00281C89"/>
    <w:rsid w:val="002824B1"/>
    <w:rsid w:val="00283F9E"/>
    <w:rsid w:val="002841EA"/>
    <w:rsid w:val="00284725"/>
    <w:rsid w:val="00285BAE"/>
    <w:rsid w:val="002879CC"/>
    <w:rsid w:val="002919DE"/>
    <w:rsid w:val="0029605D"/>
    <w:rsid w:val="002A01AE"/>
    <w:rsid w:val="002A216E"/>
    <w:rsid w:val="002B08F6"/>
    <w:rsid w:val="002B6123"/>
    <w:rsid w:val="002C0A7E"/>
    <w:rsid w:val="002C253D"/>
    <w:rsid w:val="002D20B2"/>
    <w:rsid w:val="002D2FA6"/>
    <w:rsid w:val="002D36D9"/>
    <w:rsid w:val="002D6E7C"/>
    <w:rsid w:val="002E01C4"/>
    <w:rsid w:val="002E1A90"/>
    <w:rsid w:val="002E21FD"/>
    <w:rsid w:val="002E24EC"/>
    <w:rsid w:val="002E4ACF"/>
    <w:rsid w:val="002E4EB1"/>
    <w:rsid w:val="002E5EC4"/>
    <w:rsid w:val="002E7B93"/>
    <w:rsid w:val="002F39A5"/>
    <w:rsid w:val="00304373"/>
    <w:rsid w:val="00305435"/>
    <w:rsid w:val="0030694A"/>
    <w:rsid w:val="00313C07"/>
    <w:rsid w:val="0031710D"/>
    <w:rsid w:val="003370BA"/>
    <w:rsid w:val="00341856"/>
    <w:rsid w:val="003529A8"/>
    <w:rsid w:val="003552D1"/>
    <w:rsid w:val="00355EA0"/>
    <w:rsid w:val="00357CFC"/>
    <w:rsid w:val="00357EEC"/>
    <w:rsid w:val="00360C27"/>
    <w:rsid w:val="0036203B"/>
    <w:rsid w:val="0036250C"/>
    <w:rsid w:val="003629B6"/>
    <w:rsid w:val="00362B10"/>
    <w:rsid w:val="00363444"/>
    <w:rsid w:val="0037239C"/>
    <w:rsid w:val="0037273B"/>
    <w:rsid w:val="003755D6"/>
    <w:rsid w:val="003809BA"/>
    <w:rsid w:val="00383E2A"/>
    <w:rsid w:val="00386A8A"/>
    <w:rsid w:val="00387F04"/>
    <w:rsid w:val="00392774"/>
    <w:rsid w:val="003A0D36"/>
    <w:rsid w:val="003B3D48"/>
    <w:rsid w:val="003B51CF"/>
    <w:rsid w:val="003B618F"/>
    <w:rsid w:val="003C4384"/>
    <w:rsid w:val="003D22B1"/>
    <w:rsid w:val="003D48CB"/>
    <w:rsid w:val="003D537C"/>
    <w:rsid w:val="003D679D"/>
    <w:rsid w:val="003D782D"/>
    <w:rsid w:val="003D7C68"/>
    <w:rsid w:val="003E004D"/>
    <w:rsid w:val="003E4AB9"/>
    <w:rsid w:val="003F389F"/>
    <w:rsid w:val="004128C4"/>
    <w:rsid w:val="00417A3E"/>
    <w:rsid w:val="004223DF"/>
    <w:rsid w:val="00430A81"/>
    <w:rsid w:val="004341F6"/>
    <w:rsid w:val="00437B9E"/>
    <w:rsid w:val="00440133"/>
    <w:rsid w:val="0044165D"/>
    <w:rsid w:val="00442037"/>
    <w:rsid w:val="004503BA"/>
    <w:rsid w:val="00451FA9"/>
    <w:rsid w:val="00460557"/>
    <w:rsid w:val="0046154A"/>
    <w:rsid w:val="004636D9"/>
    <w:rsid w:val="00463AE1"/>
    <w:rsid w:val="00482653"/>
    <w:rsid w:val="00485EFC"/>
    <w:rsid w:val="00486A18"/>
    <w:rsid w:val="00487361"/>
    <w:rsid w:val="00491E93"/>
    <w:rsid w:val="004970DB"/>
    <w:rsid w:val="004975FC"/>
    <w:rsid w:val="004A2FE4"/>
    <w:rsid w:val="004A6667"/>
    <w:rsid w:val="004B0514"/>
    <w:rsid w:val="004B05CC"/>
    <w:rsid w:val="004B5479"/>
    <w:rsid w:val="004C1A81"/>
    <w:rsid w:val="004C2DC4"/>
    <w:rsid w:val="004C51F4"/>
    <w:rsid w:val="004C6BEF"/>
    <w:rsid w:val="004C721F"/>
    <w:rsid w:val="004D09EE"/>
    <w:rsid w:val="004D407A"/>
    <w:rsid w:val="004E0937"/>
    <w:rsid w:val="004E0979"/>
    <w:rsid w:val="004E1A77"/>
    <w:rsid w:val="004E2D7A"/>
    <w:rsid w:val="004E3D83"/>
    <w:rsid w:val="004F4E9B"/>
    <w:rsid w:val="004F4FD2"/>
    <w:rsid w:val="004F53BF"/>
    <w:rsid w:val="00500B15"/>
    <w:rsid w:val="00505CC6"/>
    <w:rsid w:val="00507651"/>
    <w:rsid w:val="00510B9D"/>
    <w:rsid w:val="00512943"/>
    <w:rsid w:val="00512A3C"/>
    <w:rsid w:val="005210F7"/>
    <w:rsid w:val="0052429D"/>
    <w:rsid w:val="00531F8F"/>
    <w:rsid w:val="0053447A"/>
    <w:rsid w:val="0053449B"/>
    <w:rsid w:val="00535284"/>
    <w:rsid w:val="00543577"/>
    <w:rsid w:val="00544552"/>
    <w:rsid w:val="00545D1B"/>
    <w:rsid w:val="00546559"/>
    <w:rsid w:val="00553EDE"/>
    <w:rsid w:val="00554A5C"/>
    <w:rsid w:val="005552F5"/>
    <w:rsid w:val="00555AB3"/>
    <w:rsid w:val="00555E41"/>
    <w:rsid w:val="0056138B"/>
    <w:rsid w:val="0056208A"/>
    <w:rsid w:val="00562A2D"/>
    <w:rsid w:val="00562E74"/>
    <w:rsid w:val="00563B5E"/>
    <w:rsid w:val="0056709C"/>
    <w:rsid w:val="00571D29"/>
    <w:rsid w:val="005777E4"/>
    <w:rsid w:val="00582366"/>
    <w:rsid w:val="00582E2E"/>
    <w:rsid w:val="00594008"/>
    <w:rsid w:val="0059605E"/>
    <w:rsid w:val="005A4C20"/>
    <w:rsid w:val="005A509C"/>
    <w:rsid w:val="005A5CF5"/>
    <w:rsid w:val="005B31CC"/>
    <w:rsid w:val="005C65CD"/>
    <w:rsid w:val="005C7CFD"/>
    <w:rsid w:val="005D71FB"/>
    <w:rsid w:val="005E0E10"/>
    <w:rsid w:val="005E206C"/>
    <w:rsid w:val="005E313B"/>
    <w:rsid w:val="005E4391"/>
    <w:rsid w:val="005E59F6"/>
    <w:rsid w:val="005E65EF"/>
    <w:rsid w:val="005E6FAA"/>
    <w:rsid w:val="005F1143"/>
    <w:rsid w:val="005F6684"/>
    <w:rsid w:val="005F732A"/>
    <w:rsid w:val="00607793"/>
    <w:rsid w:val="0061760A"/>
    <w:rsid w:val="00640407"/>
    <w:rsid w:val="00642261"/>
    <w:rsid w:val="00646ABB"/>
    <w:rsid w:val="00654F7B"/>
    <w:rsid w:val="00655A88"/>
    <w:rsid w:val="006562EF"/>
    <w:rsid w:val="006577A1"/>
    <w:rsid w:val="006721EA"/>
    <w:rsid w:val="00681AC1"/>
    <w:rsid w:val="0068422D"/>
    <w:rsid w:val="00693CEB"/>
    <w:rsid w:val="00694499"/>
    <w:rsid w:val="00696013"/>
    <w:rsid w:val="006967A1"/>
    <w:rsid w:val="00697B1E"/>
    <w:rsid w:val="006A72E5"/>
    <w:rsid w:val="006B1223"/>
    <w:rsid w:val="006B26CD"/>
    <w:rsid w:val="006B2BAF"/>
    <w:rsid w:val="006B73CE"/>
    <w:rsid w:val="006C05AF"/>
    <w:rsid w:val="006C3471"/>
    <w:rsid w:val="006C3E45"/>
    <w:rsid w:val="006C6ABB"/>
    <w:rsid w:val="006D0E0E"/>
    <w:rsid w:val="006D297A"/>
    <w:rsid w:val="006D6AEC"/>
    <w:rsid w:val="006E3106"/>
    <w:rsid w:val="006E405C"/>
    <w:rsid w:val="006E5787"/>
    <w:rsid w:val="006E7550"/>
    <w:rsid w:val="006F0253"/>
    <w:rsid w:val="006F168F"/>
    <w:rsid w:val="006F1BE1"/>
    <w:rsid w:val="006F3A93"/>
    <w:rsid w:val="006F58FB"/>
    <w:rsid w:val="006F6CB2"/>
    <w:rsid w:val="0070004D"/>
    <w:rsid w:val="00700F8B"/>
    <w:rsid w:val="00702081"/>
    <w:rsid w:val="00704397"/>
    <w:rsid w:val="00705710"/>
    <w:rsid w:val="00705BD4"/>
    <w:rsid w:val="0070679B"/>
    <w:rsid w:val="00706E55"/>
    <w:rsid w:val="00710AD7"/>
    <w:rsid w:val="00712513"/>
    <w:rsid w:val="0071393B"/>
    <w:rsid w:val="00713AA6"/>
    <w:rsid w:val="00713B9B"/>
    <w:rsid w:val="0071770C"/>
    <w:rsid w:val="00722B34"/>
    <w:rsid w:val="0073036B"/>
    <w:rsid w:val="007379A0"/>
    <w:rsid w:val="0074268C"/>
    <w:rsid w:val="00744815"/>
    <w:rsid w:val="0074734E"/>
    <w:rsid w:val="00747EFD"/>
    <w:rsid w:val="007562B7"/>
    <w:rsid w:val="007651D4"/>
    <w:rsid w:val="0076577D"/>
    <w:rsid w:val="00767721"/>
    <w:rsid w:val="007702F2"/>
    <w:rsid w:val="00771512"/>
    <w:rsid w:val="007715DA"/>
    <w:rsid w:val="00782470"/>
    <w:rsid w:val="0079347C"/>
    <w:rsid w:val="007A3131"/>
    <w:rsid w:val="007A603E"/>
    <w:rsid w:val="007A70DB"/>
    <w:rsid w:val="007A76C5"/>
    <w:rsid w:val="007B12CD"/>
    <w:rsid w:val="007B2DB1"/>
    <w:rsid w:val="007B416B"/>
    <w:rsid w:val="007C13D4"/>
    <w:rsid w:val="007C246F"/>
    <w:rsid w:val="007C6F26"/>
    <w:rsid w:val="007C7874"/>
    <w:rsid w:val="007D08A4"/>
    <w:rsid w:val="007D2844"/>
    <w:rsid w:val="007D47B9"/>
    <w:rsid w:val="007E51F7"/>
    <w:rsid w:val="007F0731"/>
    <w:rsid w:val="007F1793"/>
    <w:rsid w:val="007F3DF0"/>
    <w:rsid w:val="00805278"/>
    <w:rsid w:val="00806B24"/>
    <w:rsid w:val="00807B21"/>
    <w:rsid w:val="0081152C"/>
    <w:rsid w:val="00813104"/>
    <w:rsid w:val="00814AF3"/>
    <w:rsid w:val="00814F4D"/>
    <w:rsid w:val="00816662"/>
    <w:rsid w:val="008173F9"/>
    <w:rsid w:val="00823832"/>
    <w:rsid w:val="00824D3A"/>
    <w:rsid w:val="00835064"/>
    <w:rsid w:val="00835163"/>
    <w:rsid w:val="00836972"/>
    <w:rsid w:val="0084146A"/>
    <w:rsid w:val="00846FB8"/>
    <w:rsid w:val="00850A2F"/>
    <w:rsid w:val="00852C6B"/>
    <w:rsid w:val="00855F05"/>
    <w:rsid w:val="00867360"/>
    <w:rsid w:val="00867829"/>
    <w:rsid w:val="00870FDC"/>
    <w:rsid w:val="008739FB"/>
    <w:rsid w:val="008762BD"/>
    <w:rsid w:val="0089008E"/>
    <w:rsid w:val="00892519"/>
    <w:rsid w:val="008A040D"/>
    <w:rsid w:val="008A13D9"/>
    <w:rsid w:val="008A3D0B"/>
    <w:rsid w:val="008A6934"/>
    <w:rsid w:val="008B6A7E"/>
    <w:rsid w:val="008C0048"/>
    <w:rsid w:val="008D1897"/>
    <w:rsid w:val="008D3629"/>
    <w:rsid w:val="008D4408"/>
    <w:rsid w:val="008D4E15"/>
    <w:rsid w:val="008D7213"/>
    <w:rsid w:val="008E00A5"/>
    <w:rsid w:val="008E3E87"/>
    <w:rsid w:val="008E76BB"/>
    <w:rsid w:val="008F785E"/>
    <w:rsid w:val="00902FA6"/>
    <w:rsid w:val="00920D7E"/>
    <w:rsid w:val="00921600"/>
    <w:rsid w:val="00922F39"/>
    <w:rsid w:val="009316DE"/>
    <w:rsid w:val="00935F6D"/>
    <w:rsid w:val="00940A70"/>
    <w:rsid w:val="00942870"/>
    <w:rsid w:val="00953C0D"/>
    <w:rsid w:val="00956ECB"/>
    <w:rsid w:val="009608CC"/>
    <w:rsid w:val="00971EC8"/>
    <w:rsid w:val="00980884"/>
    <w:rsid w:val="00981445"/>
    <w:rsid w:val="00982BF4"/>
    <w:rsid w:val="009849C7"/>
    <w:rsid w:val="00990566"/>
    <w:rsid w:val="00992F27"/>
    <w:rsid w:val="009A0318"/>
    <w:rsid w:val="009A0B82"/>
    <w:rsid w:val="009A13AE"/>
    <w:rsid w:val="009A7410"/>
    <w:rsid w:val="009B09E4"/>
    <w:rsid w:val="009C1E5D"/>
    <w:rsid w:val="009C3C9C"/>
    <w:rsid w:val="009C422D"/>
    <w:rsid w:val="009C62AC"/>
    <w:rsid w:val="009D0C4B"/>
    <w:rsid w:val="009E18D6"/>
    <w:rsid w:val="009F0D3B"/>
    <w:rsid w:val="009F3692"/>
    <w:rsid w:val="009F630E"/>
    <w:rsid w:val="00A00E59"/>
    <w:rsid w:val="00A050E8"/>
    <w:rsid w:val="00A06A19"/>
    <w:rsid w:val="00A06C11"/>
    <w:rsid w:val="00A06FEB"/>
    <w:rsid w:val="00A121BB"/>
    <w:rsid w:val="00A2270F"/>
    <w:rsid w:val="00A308E6"/>
    <w:rsid w:val="00A31D56"/>
    <w:rsid w:val="00A36E19"/>
    <w:rsid w:val="00A40665"/>
    <w:rsid w:val="00A42B42"/>
    <w:rsid w:val="00A4368F"/>
    <w:rsid w:val="00A46AD0"/>
    <w:rsid w:val="00A476A6"/>
    <w:rsid w:val="00A47749"/>
    <w:rsid w:val="00A542D6"/>
    <w:rsid w:val="00A56E35"/>
    <w:rsid w:val="00A630D8"/>
    <w:rsid w:val="00A64767"/>
    <w:rsid w:val="00A70E29"/>
    <w:rsid w:val="00A71F82"/>
    <w:rsid w:val="00A726F0"/>
    <w:rsid w:val="00A73920"/>
    <w:rsid w:val="00A76761"/>
    <w:rsid w:val="00A9159A"/>
    <w:rsid w:val="00A94F64"/>
    <w:rsid w:val="00AA4A9F"/>
    <w:rsid w:val="00AA6F19"/>
    <w:rsid w:val="00AB3B59"/>
    <w:rsid w:val="00AC0AD9"/>
    <w:rsid w:val="00AC24A2"/>
    <w:rsid w:val="00AC56C8"/>
    <w:rsid w:val="00AC596B"/>
    <w:rsid w:val="00AD2CD8"/>
    <w:rsid w:val="00AD352B"/>
    <w:rsid w:val="00AE27F5"/>
    <w:rsid w:val="00AE4822"/>
    <w:rsid w:val="00AE5555"/>
    <w:rsid w:val="00AE5591"/>
    <w:rsid w:val="00AE57FB"/>
    <w:rsid w:val="00AF094D"/>
    <w:rsid w:val="00AF0B18"/>
    <w:rsid w:val="00B0002D"/>
    <w:rsid w:val="00B01BB2"/>
    <w:rsid w:val="00B15E1F"/>
    <w:rsid w:val="00B21672"/>
    <w:rsid w:val="00B21C24"/>
    <w:rsid w:val="00B322E2"/>
    <w:rsid w:val="00B344FC"/>
    <w:rsid w:val="00B34FCE"/>
    <w:rsid w:val="00B351F7"/>
    <w:rsid w:val="00B410F7"/>
    <w:rsid w:val="00B534AA"/>
    <w:rsid w:val="00B54054"/>
    <w:rsid w:val="00B67713"/>
    <w:rsid w:val="00B70E05"/>
    <w:rsid w:val="00B74489"/>
    <w:rsid w:val="00B75A04"/>
    <w:rsid w:val="00B93BC2"/>
    <w:rsid w:val="00BA0149"/>
    <w:rsid w:val="00BA0844"/>
    <w:rsid w:val="00BA233C"/>
    <w:rsid w:val="00BA5A9F"/>
    <w:rsid w:val="00BA74B2"/>
    <w:rsid w:val="00BB207C"/>
    <w:rsid w:val="00BB6FBA"/>
    <w:rsid w:val="00BB7820"/>
    <w:rsid w:val="00BC5FAC"/>
    <w:rsid w:val="00BD2024"/>
    <w:rsid w:val="00BD20A0"/>
    <w:rsid w:val="00BD30BD"/>
    <w:rsid w:val="00BD364D"/>
    <w:rsid w:val="00BD73A0"/>
    <w:rsid w:val="00BE0A2D"/>
    <w:rsid w:val="00BE19AB"/>
    <w:rsid w:val="00BE4573"/>
    <w:rsid w:val="00BE4A03"/>
    <w:rsid w:val="00BE55C3"/>
    <w:rsid w:val="00BF2123"/>
    <w:rsid w:val="00C047FB"/>
    <w:rsid w:val="00C05861"/>
    <w:rsid w:val="00C06A18"/>
    <w:rsid w:val="00C1056C"/>
    <w:rsid w:val="00C118D8"/>
    <w:rsid w:val="00C11FF1"/>
    <w:rsid w:val="00C1301B"/>
    <w:rsid w:val="00C22F7B"/>
    <w:rsid w:val="00C24743"/>
    <w:rsid w:val="00C27F07"/>
    <w:rsid w:val="00C30AE8"/>
    <w:rsid w:val="00C31907"/>
    <w:rsid w:val="00C31BB1"/>
    <w:rsid w:val="00C3254C"/>
    <w:rsid w:val="00C32AB0"/>
    <w:rsid w:val="00C46FB3"/>
    <w:rsid w:val="00C473B5"/>
    <w:rsid w:val="00C5067D"/>
    <w:rsid w:val="00C520C2"/>
    <w:rsid w:val="00C52FBF"/>
    <w:rsid w:val="00C7146D"/>
    <w:rsid w:val="00C73B1C"/>
    <w:rsid w:val="00C75342"/>
    <w:rsid w:val="00C775CC"/>
    <w:rsid w:val="00C80FF9"/>
    <w:rsid w:val="00C8484B"/>
    <w:rsid w:val="00C865D9"/>
    <w:rsid w:val="00C903F0"/>
    <w:rsid w:val="00C9345F"/>
    <w:rsid w:val="00C93E87"/>
    <w:rsid w:val="00C94180"/>
    <w:rsid w:val="00C966E1"/>
    <w:rsid w:val="00CA75A3"/>
    <w:rsid w:val="00CB2DD8"/>
    <w:rsid w:val="00CB56E3"/>
    <w:rsid w:val="00CB7D65"/>
    <w:rsid w:val="00CC6301"/>
    <w:rsid w:val="00CD13A8"/>
    <w:rsid w:val="00CD1D9B"/>
    <w:rsid w:val="00CD2CF9"/>
    <w:rsid w:val="00CD56DE"/>
    <w:rsid w:val="00CE0FDD"/>
    <w:rsid w:val="00CE4575"/>
    <w:rsid w:val="00CE5581"/>
    <w:rsid w:val="00CE5A8A"/>
    <w:rsid w:val="00CE7D5F"/>
    <w:rsid w:val="00D006D2"/>
    <w:rsid w:val="00D0671C"/>
    <w:rsid w:val="00D10E02"/>
    <w:rsid w:val="00D11008"/>
    <w:rsid w:val="00D11023"/>
    <w:rsid w:val="00D15B75"/>
    <w:rsid w:val="00D15CB3"/>
    <w:rsid w:val="00D22732"/>
    <w:rsid w:val="00D22F12"/>
    <w:rsid w:val="00D244D3"/>
    <w:rsid w:val="00D2786B"/>
    <w:rsid w:val="00D27A3A"/>
    <w:rsid w:val="00D32DC3"/>
    <w:rsid w:val="00D42038"/>
    <w:rsid w:val="00D43257"/>
    <w:rsid w:val="00D44453"/>
    <w:rsid w:val="00D444BF"/>
    <w:rsid w:val="00D556D4"/>
    <w:rsid w:val="00D556DD"/>
    <w:rsid w:val="00D61F8B"/>
    <w:rsid w:val="00D6439F"/>
    <w:rsid w:val="00D66F70"/>
    <w:rsid w:val="00D725D9"/>
    <w:rsid w:val="00D73069"/>
    <w:rsid w:val="00D76092"/>
    <w:rsid w:val="00D7650F"/>
    <w:rsid w:val="00D7673A"/>
    <w:rsid w:val="00D803CA"/>
    <w:rsid w:val="00D82109"/>
    <w:rsid w:val="00D82E83"/>
    <w:rsid w:val="00D843A1"/>
    <w:rsid w:val="00DA1637"/>
    <w:rsid w:val="00DB3909"/>
    <w:rsid w:val="00DB4877"/>
    <w:rsid w:val="00DB5F7D"/>
    <w:rsid w:val="00DC2399"/>
    <w:rsid w:val="00DC3026"/>
    <w:rsid w:val="00DC5F67"/>
    <w:rsid w:val="00DD2754"/>
    <w:rsid w:val="00DD3738"/>
    <w:rsid w:val="00DD5D7E"/>
    <w:rsid w:val="00DD6895"/>
    <w:rsid w:val="00DD6E5A"/>
    <w:rsid w:val="00DE52B3"/>
    <w:rsid w:val="00DF14E8"/>
    <w:rsid w:val="00DF344B"/>
    <w:rsid w:val="00DF3840"/>
    <w:rsid w:val="00DF4BFC"/>
    <w:rsid w:val="00DF5B14"/>
    <w:rsid w:val="00E01414"/>
    <w:rsid w:val="00E05FE8"/>
    <w:rsid w:val="00E11F0A"/>
    <w:rsid w:val="00E15EFB"/>
    <w:rsid w:val="00E17795"/>
    <w:rsid w:val="00E177C2"/>
    <w:rsid w:val="00E216EC"/>
    <w:rsid w:val="00E25CAA"/>
    <w:rsid w:val="00E27659"/>
    <w:rsid w:val="00E32625"/>
    <w:rsid w:val="00E335E4"/>
    <w:rsid w:val="00E41277"/>
    <w:rsid w:val="00E61814"/>
    <w:rsid w:val="00E62641"/>
    <w:rsid w:val="00E7068D"/>
    <w:rsid w:val="00E72D77"/>
    <w:rsid w:val="00E74022"/>
    <w:rsid w:val="00E74ADC"/>
    <w:rsid w:val="00E80E9A"/>
    <w:rsid w:val="00E811D4"/>
    <w:rsid w:val="00E82037"/>
    <w:rsid w:val="00E83536"/>
    <w:rsid w:val="00E83CA2"/>
    <w:rsid w:val="00E94AEE"/>
    <w:rsid w:val="00EB55E2"/>
    <w:rsid w:val="00EC469D"/>
    <w:rsid w:val="00EE1B78"/>
    <w:rsid w:val="00EE416E"/>
    <w:rsid w:val="00EE593D"/>
    <w:rsid w:val="00EE718E"/>
    <w:rsid w:val="00EF0A28"/>
    <w:rsid w:val="00EF6142"/>
    <w:rsid w:val="00F01362"/>
    <w:rsid w:val="00F06DD2"/>
    <w:rsid w:val="00F14FE1"/>
    <w:rsid w:val="00F16DFF"/>
    <w:rsid w:val="00F20759"/>
    <w:rsid w:val="00F211D2"/>
    <w:rsid w:val="00F22DF5"/>
    <w:rsid w:val="00F24EFA"/>
    <w:rsid w:val="00F3093C"/>
    <w:rsid w:val="00F3131F"/>
    <w:rsid w:val="00F3760F"/>
    <w:rsid w:val="00F42283"/>
    <w:rsid w:val="00F427AB"/>
    <w:rsid w:val="00F47B6A"/>
    <w:rsid w:val="00F56EFD"/>
    <w:rsid w:val="00F6122E"/>
    <w:rsid w:val="00F64563"/>
    <w:rsid w:val="00F6713B"/>
    <w:rsid w:val="00F727B4"/>
    <w:rsid w:val="00F729F1"/>
    <w:rsid w:val="00F73AB0"/>
    <w:rsid w:val="00F73DE1"/>
    <w:rsid w:val="00F84229"/>
    <w:rsid w:val="00F9631C"/>
    <w:rsid w:val="00F971B5"/>
    <w:rsid w:val="00FA251D"/>
    <w:rsid w:val="00FA2DCD"/>
    <w:rsid w:val="00FA34A2"/>
    <w:rsid w:val="00FA56A7"/>
    <w:rsid w:val="00FA7A67"/>
    <w:rsid w:val="00FB05CB"/>
    <w:rsid w:val="00FB0E33"/>
    <w:rsid w:val="00FB5662"/>
    <w:rsid w:val="00FB5FD8"/>
    <w:rsid w:val="00FC2074"/>
    <w:rsid w:val="00FC22BA"/>
    <w:rsid w:val="00FC2B66"/>
    <w:rsid w:val="00FC3F9F"/>
    <w:rsid w:val="00FC4B0F"/>
    <w:rsid w:val="00FD2CDE"/>
    <w:rsid w:val="00FD68BB"/>
    <w:rsid w:val="00FE0B41"/>
    <w:rsid w:val="00FE139C"/>
    <w:rsid w:val="00FF02A9"/>
    <w:rsid w:val="00FF2B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524CC98"/>
  <w15:docId w15:val="{9FEEE099-3C20-4014-A5E1-C0D225A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30"/>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3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StandardWeb">
    <w:name w:val="Normal (Web)"/>
    <w:basedOn w:val="Standard"/>
    <w:uiPriority w:val="99"/>
    <w:unhideWhenUsed/>
    <w:rsid w:val="0056709C"/>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paragraph" w:customStyle="1" w:styleId="ox-7309a3f718-msonormal">
    <w:name w:val="ox-7309a3f718-msonormal"/>
    <w:basedOn w:val="Standard"/>
    <w:uiPriority w:val="99"/>
    <w:rsid w:val="00BB7820"/>
    <w:pPr>
      <w:overflowPunct/>
      <w:autoSpaceDE/>
      <w:autoSpaceDN/>
      <w:adjustRightInd/>
      <w:spacing w:before="100" w:beforeAutospacing="1" w:after="100" w:afterAutospacing="1"/>
      <w:textAlignment w:val="auto"/>
    </w:pPr>
    <w:rPr>
      <w:rFonts w:ascii="Times" w:eastAsiaTheme="minorEastAsia" w:hAnsi="Times" w:cstheme="minorBidi"/>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4090">
      <w:bodyDiv w:val="1"/>
      <w:marLeft w:val="0"/>
      <w:marRight w:val="0"/>
      <w:marTop w:val="0"/>
      <w:marBottom w:val="0"/>
      <w:divBdr>
        <w:top w:val="none" w:sz="0" w:space="0" w:color="auto"/>
        <w:left w:val="none" w:sz="0" w:space="0" w:color="auto"/>
        <w:bottom w:val="none" w:sz="0" w:space="0" w:color="auto"/>
        <w:right w:val="none" w:sz="0" w:space="0" w:color="auto"/>
      </w:divBdr>
    </w:div>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545532180">
      <w:bodyDiv w:val="1"/>
      <w:marLeft w:val="0"/>
      <w:marRight w:val="0"/>
      <w:marTop w:val="0"/>
      <w:marBottom w:val="0"/>
      <w:divBdr>
        <w:top w:val="none" w:sz="0" w:space="0" w:color="auto"/>
        <w:left w:val="none" w:sz="0" w:space="0" w:color="auto"/>
        <w:bottom w:val="none" w:sz="0" w:space="0" w:color="auto"/>
        <w:right w:val="none" w:sz="0" w:space="0" w:color="auto"/>
      </w:divBdr>
      <w:divsChild>
        <w:div w:id="1175069727">
          <w:marLeft w:val="0"/>
          <w:marRight w:val="0"/>
          <w:marTop w:val="0"/>
          <w:marBottom w:val="0"/>
          <w:divBdr>
            <w:top w:val="none" w:sz="0" w:space="0" w:color="auto"/>
            <w:left w:val="none" w:sz="0" w:space="0" w:color="auto"/>
            <w:bottom w:val="none" w:sz="0" w:space="0" w:color="auto"/>
            <w:right w:val="none" w:sz="0" w:space="0" w:color="auto"/>
          </w:divBdr>
        </w:div>
        <w:div w:id="1133209395">
          <w:marLeft w:val="0"/>
          <w:marRight w:val="0"/>
          <w:marTop w:val="0"/>
          <w:marBottom w:val="0"/>
          <w:divBdr>
            <w:top w:val="none" w:sz="0" w:space="0" w:color="auto"/>
            <w:left w:val="none" w:sz="0" w:space="0" w:color="auto"/>
            <w:bottom w:val="none" w:sz="0" w:space="0" w:color="auto"/>
            <w:right w:val="none" w:sz="0" w:space="0" w:color="auto"/>
          </w:divBdr>
        </w:div>
        <w:div w:id="612443920">
          <w:marLeft w:val="0"/>
          <w:marRight w:val="0"/>
          <w:marTop w:val="0"/>
          <w:marBottom w:val="0"/>
          <w:divBdr>
            <w:top w:val="none" w:sz="0" w:space="0" w:color="auto"/>
            <w:left w:val="none" w:sz="0" w:space="0" w:color="auto"/>
            <w:bottom w:val="none" w:sz="0" w:space="0" w:color="auto"/>
            <w:right w:val="none" w:sz="0" w:space="0" w:color="auto"/>
          </w:divBdr>
        </w:div>
      </w:divsChild>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 w:id="18730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eter%20und%20Dorle\AppData\Local\Microsoft\Windows\INetCache\Content.Outlook\2RCGJZKG\www.haas-gewerbeb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D883-C693-4CBD-8854-D09F21F1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Haas Fertigbau GmbH</vt:lpstr>
    </vt:vector>
  </TitlesOfParts>
  <Company>VC</Company>
  <LinksUpToDate>false</LinksUpToDate>
  <CharactersWithSpaces>4924</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Brauer, Sascha</cp:lastModifiedBy>
  <cp:revision>4</cp:revision>
  <cp:lastPrinted>2018-03-05T07:34:00Z</cp:lastPrinted>
  <dcterms:created xsi:type="dcterms:W3CDTF">2017-10-12T11:18:00Z</dcterms:created>
  <dcterms:modified xsi:type="dcterms:W3CDTF">2018-03-05T07:34:00Z</dcterms:modified>
</cp:coreProperties>
</file>